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E78" w:rsidRDefault="005D3E78" w:rsidP="005D3E78">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5D3E78" w:rsidRDefault="005D3E78" w:rsidP="005D3E78">
      <w:pPr>
        <w:rPr>
          <w:lang w:val="pl-PL"/>
        </w:rPr>
      </w:pPr>
    </w:p>
    <w:p w:rsidR="005D3E78" w:rsidRDefault="005D3E78" w:rsidP="005D3E78">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utorak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10.jun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2668AF" w:rsidRPr="0051562D" w:rsidRDefault="002668AF" w:rsidP="0051562D">
      <w:pPr>
        <w:rPr>
          <w:rFonts w:eastAsiaTheme="majorEastAsia"/>
        </w:rPr>
      </w:pPr>
    </w:p>
    <w:p w:rsidR="0051562D" w:rsidRPr="0051562D" w:rsidRDefault="0051562D" w:rsidP="0051562D">
      <w:pPr>
        <w:jc w:val="center"/>
        <w:rPr>
          <w:b/>
          <w:color w:val="0000CC"/>
          <w:sz w:val="28"/>
        </w:rPr>
      </w:pPr>
      <w:r w:rsidRPr="0051562D">
        <w:rPr>
          <w:b/>
          <w:color w:val="0000CC"/>
          <w:sz w:val="28"/>
        </w:rPr>
        <w:t>12 jun: Svetski dan borbe protiv dečijeg rada</w:t>
      </w:r>
    </w:p>
    <w:p w:rsidR="0051562D" w:rsidRDefault="0051562D" w:rsidP="0051562D">
      <w:pPr>
        <w:jc w:val="both"/>
      </w:pPr>
    </w:p>
    <w:p w:rsidR="0051562D" w:rsidRPr="0051562D" w:rsidRDefault="0051562D" w:rsidP="0051562D">
      <w:pPr>
        <w:ind w:firstLine="720"/>
        <w:jc w:val="both"/>
        <w:rPr>
          <w:szCs w:val="22"/>
        </w:rPr>
      </w:pPr>
      <w:r w:rsidRPr="0051562D">
        <w:rPr>
          <w:noProof/>
          <w:szCs w:val="22"/>
        </w:rPr>
        <w:drawing>
          <wp:anchor distT="0" distB="0" distL="114300" distR="114300" simplePos="0" relativeHeight="251674624" behindDoc="0" locked="0" layoutInCell="1" allowOverlap="1">
            <wp:simplePos x="0" y="0"/>
            <wp:positionH relativeFrom="column">
              <wp:posOffset>4396105</wp:posOffset>
            </wp:positionH>
            <wp:positionV relativeFrom="paragraph">
              <wp:posOffset>259080</wp:posOffset>
            </wp:positionV>
            <wp:extent cx="1503680" cy="2124075"/>
            <wp:effectExtent l="19050" t="0" r="1270" b="0"/>
            <wp:wrapSquare wrapText="bothSides"/>
            <wp:docPr id="5" name="Picture 1" descr="D:\12 jun ILO IPEC\2014\nsprv plak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2 jun ILO IPEC\2014\nsprv plakat.jpg"/>
                    <pic:cNvPicPr>
                      <a:picLocks noChangeAspect="1" noChangeArrowheads="1"/>
                    </pic:cNvPicPr>
                  </pic:nvPicPr>
                  <pic:blipFill>
                    <a:blip r:embed="rId9" cstate="email"/>
                    <a:srcRect/>
                    <a:stretch>
                      <a:fillRect/>
                    </a:stretch>
                  </pic:blipFill>
                  <pic:spPr bwMode="auto">
                    <a:xfrm>
                      <a:off x="0" y="0"/>
                      <a:ext cx="1503680" cy="2124075"/>
                    </a:xfrm>
                    <a:prstGeom prst="rect">
                      <a:avLst/>
                    </a:prstGeom>
                    <a:noFill/>
                    <a:ln w="9525">
                      <a:noFill/>
                      <a:miter lim="800000"/>
                      <a:headEnd/>
                      <a:tailEnd/>
                    </a:ln>
                  </pic:spPr>
                </pic:pic>
              </a:graphicData>
            </a:graphic>
          </wp:anchor>
        </w:drawing>
      </w:r>
      <w:r>
        <w:rPr>
          <w:szCs w:val="22"/>
        </w:rPr>
        <w:t>„</w:t>
      </w:r>
      <w:r w:rsidRPr="0051562D">
        <w:rPr>
          <w:szCs w:val="22"/>
        </w:rPr>
        <w:t>Svake godine, širom sveta, 12. juna obeležava se Svetski dan borbe protiv dečijeg rada. Nezavisni sindikat javnih službi Vojvodine i Nezavisni sindikat prosvetnih radnika Vojvodine su retke sindikalne organizacije u zemlji, koja se, sa malim brojem vladinih i nevladinih organizacija kontinuirano bave ovom, nažalost, u Srbiji zapostavljenom društvenom temom. Naš Sindikat želi dati pun doprinos sprečavanju dečijeg rada i eksploatacije dece, koja uključuje i one najružnije i najekstremnije pojavne oblike – prostituciju i trafiking. Stoga i želimo na tematskoj konferenciji ukazati na problem u našoj sredini i u našoj zemlji, koja nažalost nije imuna od ovog problema</w:t>
      </w:r>
      <w:r>
        <w:rPr>
          <w:szCs w:val="22"/>
        </w:rPr>
        <w:t xml:space="preserve">“ rekao je </w:t>
      </w:r>
      <w:r w:rsidR="0055356C">
        <w:rPr>
          <w:szCs w:val="22"/>
        </w:rPr>
        <w:t xml:space="preserve">prof </w:t>
      </w:r>
      <w:r>
        <w:rPr>
          <w:szCs w:val="22"/>
        </w:rPr>
        <w:t>Hadži Zdravko M. Kovač, generalni sekretar NSPRV</w:t>
      </w:r>
      <w:r w:rsidRPr="0051562D">
        <w:rPr>
          <w:szCs w:val="22"/>
        </w:rPr>
        <w:t xml:space="preserve">. </w:t>
      </w:r>
      <w:r>
        <w:rPr>
          <w:szCs w:val="22"/>
        </w:rPr>
        <w:tab/>
      </w:r>
      <w:r>
        <w:rPr>
          <w:szCs w:val="22"/>
        </w:rPr>
        <w:tab/>
      </w:r>
      <w:r>
        <w:rPr>
          <w:szCs w:val="22"/>
        </w:rPr>
        <w:tab/>
      </w:r>
      <w:r w:rsidRPr="0051562D">
        <w:rPr>
          <w:szCs w:val="22"/>
        </w:rPr>
        <w:t>Upravo</w:t>
      </w:r>
      <w:r>
        <w:rPr>
          <w:szCs w:val="22"/>
        </w:rPr>
        <w:t xml:space="preserve"> radi toga Sindikat je pozvao brojne učesnike iz organizacija civilnog sektora </w:t>
      </w:r>
      <w:r w:rsidRPr="0051562D">
        <w:rPr>
          <w:szCs w:val="22"/>
        </w:rPr>
        <w:t xml:space="preserve">da se </w:t>
      </w:r>
      <w:r>
        <w:rPr>
          <w:szCs w:val="22"/>
        </w:rPr>
        <w:t>pridruže</w:t>
      </w:r>
      <w:r w:rsidRPr="0051562D">
        <w:rPr>
          <w:szCs w:val="22"/>
        </w:rPr>
        <w:t xml:space="preserve"> zajedničkoj akciji i</w:t>
      </w:r>
      <w:r w:rsidR="0055356C">
        <w:rPr>
          <w:szCs w:val="22"/>
        </w:rPr>
        <w:t xml:space="preserve"> uzmu</w:t>
      </w:r>
      <w:r w:rsidRPr="0051562D">
        <w:rPr>
          <w:szCs w:val="22"/>
        </w:rPr>
        <w:t xml:space="preserve"> aktivno učešće na konferenciji koju </w:t>
      </w:r>
      <w:r>
        <w:rPr>
          <w:szCs w:val="22"/>
        </w:rPr>
        <w:t>Sindikat organizuje</w:t>
      </w:r>
      <w:r w:rsidRPr="0051562D">
        <w:rPr>
          <w:szCs w:val="22"/>
        </w:rPr>
        <w:t xml:space="preserve"> u svečanoj Sali Stare Gradske kuće u Somboru, Trg Svetog Trojstva 1, u četvrtak, 12. juna, sa simboličkim početkom u minut do 12 (11.59 časova).</w:t>
      </w:r>
      <w:r>
        <w:rPr>
          <w:szCs w:val="22"/>
        </w:rPr>
        <w:t xml:space="preserve"> Između ostalih stučnih učesnika konferencije učešće je potvrdio i gospodin Jovan Protić nacionalni koordinator ILO za Srbiju</w:t>
      </w:r>
    </w:p>
    <w:p w:rsidR="0051562D" w:rsidRDefault="0051562D" w:rsidP="0051562D">
      <w:pPr>
        <w:jc w:val="both"/>
        <w:rPr>
          <w:szCs w:val="22"/>
        </w:rPr>
      </w:pPr>
      <w:r w:rsidRPr="0051562D">
        <w:rPr>
          <w:szCs w:val="22"/>
        </w:rPr>
        <w:t xml:space="preserve">         </w:t>
      </w:r>
      <w:r>
        <w:rPr>
          <w:szCs w:val="22"/>
        </w:rPr>
        <w:t>„</w:t>
      </w:r>
      <w:r w:rsidRPr="0051562D">
        <w:rPr>
          <w:szCs w:val="22"/>
        </w:rPr>
        <w:t>Vašim učešćem i, naravno, zajedničkim angažovanjem, ne samo da ćemo ukazati da je ovaj problem veoma raširen i kod nas, već ćemo bar malo pomoći da se ovaj problem počne sistematski rešavati i na lokalnom i na nacionalnom nivou, jer bez interdisciplinarnog i sveobuhvatnog učešća širokog spektra organizacija i javnih službi, ovaj problem i nije moguće rešiti</w:t>
      </w:r>
      <w:r>
        <w:rPr>
          <w:szCs w:val="22"/>
        </w:rPr>
        <w:t>“ rekao je Hadži Zdravko M. Kovač, generalni sekretar NSPRV</w:t>
      </w:r>
      <w:r w:rsidRPr="0051562D">
        <w:rPr>
          <w:szCs w:val="22"/>
        </w:rPr>
        <w:t xml:space="preserve">. </w:t>
      </w:r>
    </w:p>
    <w:p w:rsidR="0051562D" w:rsidRDefault="0051562D" w:rsidP="0051562D">
      <w:pPr>
        <w:jc w:val="both"/>
        <w:rPr>
          <w:b/>
          <w:i/>
          <w:color w:val="0000CC"/>
        </w:rPr>
      </w:pPr>
    </w:p>
    <w:p w:rsidR="0051562D" w:rsidRPr="00A60926" w:rsidRDefault="0051562D" w:rsidP="0051562D">
      <w:pPr>
        <w:jc w:val="center"/>
        <w:rPr>
          <w:b/>
          <w:color w:val="0000CC"/>
          <w:sz w:val="28"/>
        </w:rPr>
      </w:pPr>
      <w:r w:rsidRPr="000D0AF0">
        <w:rPr>
          <w:b/>
          <w:color w:val="0000CC"/>
          <w:sz w:val="28"/>
        </w:rPr>
        <w:t>Crveni karton za dečji rad</w:t>
      </w:r>
    </w:p>
    <w:p w:rsidR="0051562D" w:rsidRDefault="0051562D" w:rsidP="0051562D">
      <w:pPr>
        <w:ind w:firstLine="720"/>
        <w:jc w:val="both"/>
        <w:rPr>
          <w:b/>
          <w:i/>
          <w:color w:val="0000CC"/>
        </w:rPr>
      </w:pPr>
    </w:p>
    <w:p w:rsidR="0051562D" w:rsidRPr="0051562D" w:rsidRDefault="0051562D" w:rsidP="0051562D">
      <w:pPr>
        <w:ind w:firstLine="720"/>
        <w:jc w:val="both"/>
        <w:rPr>
          <w:b/>
          <w:i/>
          <w:color w:val="0000CC"/>
        </w:rPr>
      </w:pPr>
      <w:r>
        <w:rPr>
          <w:noProof/>
        </w:rPr>
        <w:drawing>
          <wp:anchor distT="0" distB="0" distL="114300" distR="114300" simplePos="0" relativeHeight="251675648" behindDoc="0" locked="0" layoutInCell="1" allowOverlap="1">
            <wp:simplePos x="0" y="0"/>
            <wp:positionH relativeFrom="column">
              <wp:posOffset>14605</wp:posOffset>
            </wp:positionH>
            <wp:positionV relativeFrom="paragraph">
              <wp:posOffset>230505</wp:posOffset>
            </wp:positionV>
            <wp:extent cx="1714500" cy="1714500"/>
            <wp:effectExtent l="19050" t="0" r="0" b="0"/>
            <wp:wrapSquare wrapText="bothSides"/>
            <wp:docPr id="6" name="Picture 6" descr="Alexander Skarsgård">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lexander Skarsgård">
                      <a:hlinkClick r:id="rId10" tgtFrame="&quot;_blank&quot;"/>
                    </pic:cNvPr>
                    <pic:cNvPicPr>
                      <a:picLocks noChangeAspect="1" noChangeArrowheads="1"/>
                    </pic:cNvPicPr>
                  </pic:nvPicPr>
                  <pic:blipFill>
                    <a:blip r:embed="rId11" cstate="email"/>
                    <a:srcRect/>
                    <a:stretch>
                      <a:fillRect/>
                    </a:stretch>
                  </pic:blipFill>
                  <pic:spPr bwMode="auto">
                    <a:xfrm>
                      <a:off x="0" y="0"/>
                      <a:ext cx="1714500" cy="1714500"/>
                    </a:xfrm>
                    <a:prstGeom prst="rect">
                      <a:avLst/>
                    </a:prstGeom>
                    <a:noFill/>
                    <a:ln w="9525">
                      <a:noFill/>
                      <a:miter lim="800000"/>
                      <a:headEnd/>
                      <a:tailEnd/>
                    </a:ln>
                  </pic:spPr>
                </pic:pic>
              </a:graphicData>
            </a:graphic>
          </wp:anchor>
        </w:drawing>
      </w:r>
      <w:r w:rsidRPr="001F7CDD">
        <w:t>„</w:t>
      </w:r>
      <w:r>
        <w:t>Međunarodna</w:t>
      </w:r>
      <w:r w:rsidRPr="001F7CDD">
        <w:t xml:space="preserve"> </w:t>
      </w:r>
      <w:r>
        <w:t>organizacija</w:t>
      </w:r>
      <w:r w:rsidRPr="001F7CDD">
        <w:t xml:space="preserve"> </w:t>
      </w:r>
      <w:r>
        <w:t>rada</w:t>
      </w:r>
      <w:r w:rsidRPr="001F7CDD">
        <w:t xml:space="preserve"> </w:t>
      </w:r>
      <w:r>
        <w:t>ulaže</w:t>
      </w:r>
      <w:r w:rsidRPr="001F7CDD">
        <w:t xml:space="preserve"> </w:t>
      </w:r>
      <w:r>
        <w:t>velike</w:t>
      </w:r>
      <w:r w:rsidRPr="001F7CDD">
        <w:t xml:space="preserve"> </w:t>
      </w:r>
      <w:r>
        <w:t>napore</w:t>
      </w:r>
      <w:r w:rsidRPr="001F7CDD">
        <w:t xml:space="preserve"> </w:t>
      </w:r>
      <w:r>
        <w:t>da</w:t>
      </w:r>
      <w:r w:rsidRPr="001F7CDD">
        <w:t xml:space="preserve"> </w:t>
      </w:r>
      <w:r>
        <w:t>oslobodi</w:t>
      </w:r>
      <w:r w:rsidRPr="001F7CDD">
        <w:t xml:space="preserve"> </w:t>
      </w:r>
      <w:r>
        <w:t>milione</w:t>
      </w:r>
      <w:r w:rsidRPr="001F7CDD">
        <w:t xml:space="preserve"> </w:t>
      </w:r>
      <w:r>
        <w:t>dece</w:t>
      </w:r>
      <w:r w:rsidRPr="001F7CDD">
        <w:t xml:space="preserve"> </w:t>
      </w:r>
      <w:r>
        <w:t>obuhvaćene</w:t>
      </w:r>
      <w:r w:rsidRPr="001F7CDD">
        <w:t xml:space="preserve"> </w:t>
      </w:r>
      <w:r>
        <w:t>dečijim</w:t>
      </w:r>
      <w:r w:rsidRPr="001F7CDD">
        <w:t xml:space="preserve"> </w:t>
      </w:r>
      <w:r>
        <w:t>radom</w:t>
      </w:r>
      <w:r w:rsidRPr="001F7CDD">
        <w:t xml:space="preserve"> </w:t>
      </w:r>
      <w:r>
        <w:t>i</w:t>
      </w:r>
      <w:r w:rsidRPr="001F7CDD">
        <w:t xml:space="preserve"> </w:t>
      </w:r>
      <w:r>
        <w:t>oni</w:t>
      </w:r>
      <w:r w:rsidRPr="001F7CDD">
        <w:t xml:space="preserve"> </w:t>
      </w:r>
      <w:r>
        <w:t>trebaju</w:t>
      </w:r>
      <w:r w:rsidRPr="001F7CDD">
        <w:t xml:space="preserve"> </w:t>
      </w:r>
      <w:r>
        <w:t>našu</w:t>
      </w:r>
      <w:r w:rsidRPr="001F7CDD">
        <w:t xml:space="preserve"> </w:t>
      </w:r>
      <w:r>
        <w:t>pomoć</w:t>
      </w:r>
      <w:r w:rsidRPr="001F7CDD">
        <w:t xml:space="preserve">“, </w:t>
      </w:r>
      <w:r>
        <w:t>rekla</w:t>
      </w:r>
      <w:r w:rsidRPr="001F7CDD">
        <w:t xml:space="preserve"> </w:t>
      </w:r>
      <w:r>
        <w:t>je</w:t>
      </w:r>
      <w:r w:rsidRPr="001F7CDD">
        <w:t xml:space="preserve"> </w:t>
      </w:r>
      <w:r>
        <w:t>svetski</w:t>
      </w:r>
      <w:r w:rsidRPr="001F7CDD">
        <w:t xml:space="preserve"> </w:t>
      </w:r>
      <w:r>
        <w:t>popularna</w:t>
      </w:r>
      <w:r w:rsidRPr="001F7CDD">
        <w:t xml:space="preserve"> </w:t>
      </w:r>
      <w:r>
        <w:t>pevačica</w:t>
      </w:r>
      <w:r w:rsidRPr="001F7CDD">
        <w:t xml:space="preserve"> </w:t>
      </w:r>
      <w:r>
        <w:t>i</w:t>
      </w:r>
      <w:r w:rsidRPr="001F7CDD">
        <w:t xml:space="preserve"> </w:t>
      </w:r>
      <w:r>
        <w:t>glumica</w:t>
      </w:r>
      <w:r w:rsidRPr="001F7CDD">
        <w:t xml:space="preserve"> </w:t>
      </w:r>
      <w:r>
        <w:t>Šer</w:t>
      </w:r>
      <w:r w:rsidRPr="001F7CDD">
        <w:t xml:space="preserve"> </w:t>
      </w:r>
      <w:r>
        <w:t>o</w:t>
      </w:r>
      <w:r w:rsidRPr="001F7CDD">
        <w:t xml:space="preserve"> </w:t>
      </w:r>
      <w:r>
        <w:t>ovoj</w:t>
      </w:r>
      <w:r w:rsidRPr="001F7CDD">
        <w:t xml:space="preserve"> </w:t>
      </w:r>
      <w:r>
        <w:t>akciji</w:t>
      </w:r>
      <w:r w:rsidRPr="001F7CDD">
        <w:t xml:space="preserve">. </w:t>
      </w:r>
      <w:r>
        <w:t>Šer</w:t>
      </w:r>
      <w:r w:rsidRPr="007476E4">
        <w:t xml:space="preserve">,  </w:t>
      </w:r>
      <w:r>
        <w:t>Suzan</w:t>
      </w:r>
      <w:r w:rsidRPr="007476E4">
        <w:t xml:space="preserve"> </w:t>
      </w:r>
      <w:r>
        <w:t>Sarandon</w:t>
      </w:r>
      <w:r w:rsidRPr="007476E4">
        <w:t xml:space="preserve">, </w:t>
      </w:r>
      <w:r>
        <w:t>Tim</w:t>
      </w:r>
      <w:r w:rsidRPr="007476E4">
        <w:t xml:space="preserve"> </w:t>
      </w:r>
      <w:r>
        <w:t>Rot</w:t>
      </w:r>
      <w:r w:rsidRPr="007476E4">
        <w:t xml:space="preserve">, </w:t>
      </w:r>
      <w:r>
        <w:t>Vagner</w:t>
      </w:r>
      <w:r w:rsidRPr="007476E4">
        <w:t xml:space="preserve"> </w:t>
      </w:r>
      <w:r>
        <w:t>Mur</w:t>
      </w:r>
      <w:r w:rsidRPr="007476E4">
        <w:t xml:space="preserve">, </w:t>
      </w:r>
      <w:r>
        <w:t>Džon Tenei</w:t>
      </w:r>
      <w:r w:rsidRPr="007476E4">
        <w:t xml:space="preserve">, </w:t>
      </w:r>
      <w:r>
        <w:t>Olivija</w:t>
      </w:r>
      <w:r w:rsidRPr="007476E4">
        <w:t xml:space="preserve"> </w:t>
      </w:r>
      <w:r>
        <w:t>Vajld</w:t>
      </w:r>
      <w:r w:rsidRPr="007476E4">
        <w:t xml:space="preserve">, </w:t>
      </w:r>
      <w:r>
        <w:t>Džejson Sudejkis</w:t>
      </w:r>
      <w:r w:rsidRPr="007476E4">
        <w:t xml:space="preserve">, </w:t>
      </w:r>
      <w:r>
        <w:t>Rob</w:t>
      </w:r>
      <w:r w:rsidRPr="007476E4">
        <w:t xml:space="preserve"> </w:t>
      </w:r>
      <w:r>
        <w:t>Moro</w:t>
      </w:r>
      <w:r w:rsidRPr="007476E4">
        <w:t xml:space="preserve">, </w:t>
      </w:r>
      <w:r>
        <w:t>Korianka</w:t>
      </w:r>
      <w:r w:rsidRPr="007476E4">
        <w:t xml:space="preserve"> </w:t>
      </w:r>
      <w:r>
        <w:t>Kilchner</w:t>
      </w:r>
      <w:r w:rsidRPr="007476E4">
        <w:t xml:space="preserve">, </w:t>
      </w:r>
      <w:r>
        <w:t>Aleksandar</w:t>
      </w:r>
      <w:r w:rsidRPr="007476E4">
        <w:t xml:space="preserve"> </w:t>
      </w:r>
      <w:r>
        <w:t>Saksgard</w:t>
      </w:r>
      <w:r w:rsidRPr="007476E4">
        <w:t xml:space="preserve">, </w:t>
      </w:r>
      <w:r>
        <w:t>Demijana</w:t>
      </w:r>
      <w:r w:rsidRPr="007476E4">
        <w:t xml:space="preserve"> </w:t>
      </w:r>
      <w:r>
        <w:t>Bichira</w:t>
      </w:r>
      <w:r w:rsidRPr="007476E4">
        <w:t xml:space="preserve">, </w:t>
      </w:r>
      <w:r>
        <w:t>brojni</w:t>
      </w:r>
      <w:r w:rsidRPr="007476E4">
        <w:t xml:space="preserve"> </w:t>
      </w:r>
      <w:r>
        <w:t xml:space="preserve">sportisti, </w:t>
      </w:r>
      <w:r w:rsidRPr="007476E4">
        <w:t xml:space="preserve"> </w:t>
      </w:r>
      <w:r>
        <w:t xml:space="preserve">muzičari </w:t>
      </w:r>
      <w:r w:rsidRPr="007476E4">
        <w:t xml:space="preserve"> </w:t>
      </w:r>
      <w:r>
        <w:t>Hans</w:t>
      </w:r>
      <w:r w:rsidRPr="007476E4">
        <w:t xml:space="preserve"> </w:t>
      </w:r>
      <w:r>
        <w:t>Cimer</w:t>
      </w:r>
      <w:r w:rsidRPr="007476E4">
        <w:t xml:space="preserve"> </w:t>
      </w:r>
      <w:r>
        <w:t>i</w:t>
      </w:r>
      <w:r w:rsidRPr="007476E4">
        <w:t xml:space="preserve"> </w:t>
      </w:r>
      <w:r>
        <w:t>Farel</w:t>
      </w:r>
      <w:r w:rsidRPr="007476E4">
        <w:t xml:space="preserve"> </w:t>
      </w:r>
      <w:r>
        <w:t>Vilijams, … su javno</w:t>
      </w:r>
      <w:r w:rsidRPr="007476E4">
        <w:t xml:space="preserve"> </w:t>
      </w:r>
      <w:r>
        <w:t>pokazali</w:t>
      </w:r>
      <w:r w:rsidRPr="007476E4">
        <w:t xml:space="preserve"> „</w:t>
      </w:r>
      <w:r>
        <w:t>Crveni</w:t>
      </w:r>
      <w:r w:rsidRPr="007476E4">
        <w:t xml:space="preserve"> </w:t>
      </w:r>
      <w:r>
        <w:t>karton</w:t>
      </w:r>
      <w:r w:rsidRPr="007476E4">
        <w:t xml:space="preserve"> </w:t>
      </w:r>
      <w:r>
        <w:t>za</w:t>
      </w:r>
      <w:r w:rsidRPr="007476E4">
        <w:t xml:space="preserve"> </w:t>
      </w:r>
      <w:r>
        <w:t>dečiji</w:t>
      </w:r>
      <w:r w:rsidRPr="007476E4">
        <w:t xml:space="preserve"> </w:t>
      </w:r>
      <w:r>
        <w:t>rad</w:t>
      </w:r>
      <w:r w:rsidRPr="007476E4">
        <w:t>“!</w:t>
      </w:r>
      <w:r>
        <w:t xml:space="preserve"> </w:t>
      </w:r>
      <w:r w:rsidRPr="007476E4">
        <w:t>P</w:t>
      </w:r>
      <w:r>
        <w:t>omenuti</w:t>
      </w:r>
      <w:r w:rsidRPr="001F7CDD">
        <w:t xml:space="preserve"> </w:t>
      </w:r>
      <w:r>
        <w:t>glumci</w:t>
      </w:r>
      <w:r w:rsidRPr="001F7CDD">
        <w:t xml:space="preserve">, </w:t>
      </w:r>
      <w:r>
        <w:t>muzičari</w:t>
      </w:r>
      <w:r w:rsidRPr="001F7CDD">
        <w:t xml:space="preserve"> </w:t>
      </w:r>
      <w:r>
        <w:t>i</w:t>
      </w:r>
      <w:r w:rsidRPr="001F7CDD">
        <w:t xml:space="preserve"> </w:t>
      </w:r>
      <w:r>
        <w:t>sportisti</w:t>
      </w:r>
      <w:r w:rsidRPr="001F7CDD">
        <w:t xml:space="preserve"> </w:t>
      </w:r>
      <w:r>
        <w:t>i</w:t>
      </w:r>
      <w:r w:rsidRPr="001F7CDD">
        <w:t xml:space="preserve"> </w:t>
      </w:r>
      <w:r>
        <w:t>još</w:t>
      </w:r>
      <w:r w:rsidRPr="001F7CDD">
        <w:t xml:space="preserve"> </w:t>
      </w:r>
      <w:r>
        <w:t>mnogi</w:t>
      </w:r>
      <w:r w:rsidRPr="001F7CDD">
        <w:t xml:space="preserve"> </w:t>
      </w:r>
      <w:r>
        <w:t>drugi i ovih dana,</w:t>
      </w:r>
      <w:r w:rsidRPr="001F7CDD">
        <w:t xml:space="preserve"> </w:t>
      </w:r>
      <w:r>
        <w:t>širom</w:t>
      </w:r>
      <w:r w:rsidRPr="001F7CDD">
        <w:t xml:space="preserve"> </w:t>
      </w:r>
      <w:r>
        <w:t>sveta,</w:t>
      </w:r>
      <w:r w:rsidRPr="001F7CDD">
        <w:t xml:space="preserve"> </w:t>
      </w:r>
      <w:r>
        <w:t>ponavljaju</w:t>
      </w:r>
      <w:r w:rsidRPr="001F7CDD">
        <w:t xml:space="preserve"> </w:t>
      </w:r>
      <w:r>
        <w:t>apel</w:t>
      </w:r>
      <w:r w:rsidRPr="001F7CDD">
        <w:t xml:space="preserve"> </w:t>
      </w:r>
      <w:r>
        <w:t>da</w:t>
      </w:r>
      <w:r w:rsidRPr="001F7CDD">
        <w:t xml:space="preserve"> </w:t>
      </w:r>
      <w:r>
        <w:t>se</w:t>
      </w:r>
      <w:r w:rsidRPr="001F7CDD">
        <w:t xml:space="preserve"> </w:t>
      </w:r>
      <w:r>
        <w:t>dečiji</w:t>
      </w:r>
      <w:r w:rsidRPr="001F7CDD">
        <w:t xml:space="preserve"> </w:t>
      </w:r>
      <w:r>
        <w:t>rad</w:t>
      </w:r>
      <w:r w:rsidRPr="001F7CDD">
        <w:t xml:space="preserve"> </w:t>
      </w:r>
      <w:r>
        <w:t>eliminiše</w:t>
      </w:r>
      <w:r w:rsidRPr="001F7CDD">
        <w:t xml:space="preserve"> </w:t>
      </w:r>
      <w:r>
        <w:t>i</w:t>
      </w:r>
      <w:r w:rsidRPr="001F7CDD">
        <w:t xml:space="preserve"> </w:t>
      </w:r>
      <w:r>
        <w:t>da</w:t>
      </w:r>
      <w:r w:rsidRPr="001F7CDD">
        <w:t xml:space="preserve"> </w:t>
      </w:r>
      <w:r>
        <w:t>se</w:t>
      </w:r>
      <w:r w:rsidRPr="001F7CDD">
        <w:t xml:space="preserve"> </w:t>
      </w:r>
      <w:r>
        <w:t>deca</w:t>
      </w:r>
      <w:r w:rsidRPr="001F7CDD">
        <w:t xml:space="preserve"> </w:t>
      </w:r>
      <w:r>
        <w:t>nađu</w:t>
      </w:r>
      <w:r w:rsidRPr="001F7CDD">
        <w:t xml:space="preserve"> </w:t>
      </w:r>
      <w:r>
        <w:t>u</w:t>
      </w:r>
      <w:r w:rsidRPr="001F7CDD">
        <w:t xml:space="preserve"> </w:t>
      </w:r>
      <w:r>
        <w:t>svom</w:t>
      </w:r>
      <w:r w:rsidRPr="001F7CDD">
        <w:t xml:space="preserve"> </w:t>
      </w:r>
      <w:r>
        <w:t>prirodnom</w:t>
      </w:r>
      <w:r w:rsidRPr="001F7CDD">
        <w:t xml:space="preserve"> </w:t>
      </w:r>
      <w:r>
        <w:t>okruženju</w:t>
      </w:r>
      <w:r w:rsidRPr="001F7CDD">
        <w:t xml:space="preserve"> – </w:t>
      </w:r>
      <w:r>
        <w:t>školama</w:t>
      </w:r>
      <w:r w:rsidRPr="001F7CDD">
        <w:t xml:space="preserve">. </w:t>
      </w:r>
      <w:r>
        <w:t>Iz</w:t>
      </w:r>
      <w:r w:rsidRPr="001F7CDD">
        <w:t xml:space="preserve"> </w:t>
      </w:r>
      <w:r>
        <w:t>tog</w:t>
      </w:r>
      <w:r w:rsidRPr="001F7CDD">
        <w:t xml:space="preserve"> </w:t>
      </w:r>
      <w:r>
        <w:t>razloga</w:t>
      </w:r>
      <w:r w:rsidRPr="001F7CDD">
        <w:t xml:space="preserve"> </w:t>
      </w:r>
      <w:r>
        <w:t>i</w:t>
      </w:r>
      <w:r w:rsidRPr="001F7CDD">
        <w:t xml:space="preserve"> </w:t>
      </w:r>
      <w:r>
        <w:t>mi</w:t>
      </w:r>
      <w:r w:rsidRPr="001F7CDD">
        <w:t xml:space="preserve"> </w:t>
      </w:r>
      <w:r>
        <w:t>se</w:t>
      </w:r>
      <w:r w:rsidRPr="001F7CDD">
        <w:t xml:space="preserve"> </w:t>
      </w:r>
      <w:r>
        <w:t>i</w:t>
      </w:r>
      <w:r w:rsidRPr="001F7CDD">
        <w:t xml:space="preserve"> </w:t>
      </w:r>
      <w:r>
        <w:t>ove</w:t>
      </w:r>
      <w:r w:rsidRPr="001F7CDD">
        <w:t xml:space="preserve"> </w:t>
      </w:r>
      <w:r>
        <w:t>godine</w:t>
      </w:r>
      <w:r w:rsidRPr="001F7CDD">
        <w:t xml:space="preserve"> </w:t>
      </w:r>
      <w:r>
        <w:t>pridružujemo</w:t>
      </w:r>
      <w:r w:rsidRPr="001F7CDD">
        <w:t xml:space="preserve"> </w:t>
      </w:r>
      <w:r>
        <w:t>i</w:t>
      </w:r>
      <w:r w:rsidRPr="001F7CDD">
        <w:t xml:space="preserve"> </w:t>
      </w:r>
      <w:r>
        <w:t>ovoj</w:t>
      </w:r>
      <w:r w:rsidRPr="001F7CDD">
        <w:t xml:space="preserve"> </w:t>
      </w:r>
      <w:r>
        <w:t>kampanji</w:t>
      </w:r>
      <w:r w:rsidRPr="001F7CDD">
        <w:t xml:space="preserve">, </w:t>
      </w:r>
      <w:r>
        <w:t>ali</w:t>
      </w:r>
      <w:r w:rsidRPr="001F7CDD">
        <w:t xml:space="preserve"> </w:t>
      </w:r>
      <w:r>
        <w:t>i</w:t>
      </w:r>
      <w:r w:rsidRPr="001F7CDD">
        <w:t xml:space="preserve"> </w:t>
      </w:r>
      <w:r>
        <w:t>kampanji</w:t>
      </w:r>
      <w:r w:rsidRPr="001F7CDD">
        <w:t xml:space="preserve"> </w:t>
      </w:r>
      <w:r>
        <w:t>koja</w:t>
      </w:r>
      <w:r w:rsidRPr="001F7CDD">
        <w:t xml:space="preserve"> </w:t>
      </w:r>
      <w:r>
        <w:t>treba</w:t>
      </w:r>
      <w:r w:rsidRPr="001F7CDD">
        <w:t xml:space="preserve"> </w:t>
      </w:r>
      <w:r>
        <w:t>da</w:t>
      </w:r>
      <w:r w:rsidRPr="001F7CDD">
        <w:t xml:space="preserve"> </w:t>
      </w:r>
      <w:r>
        <w:t>poveća</w:t>
      </w:r>
      <w:r w:rsidRPr="001F7CDD">
        <w:t xml:space="preserve"> </w:t>
      </w:r>
      <w:r>
        <w:t>socijalna</w:t>
      </w:r>
      <w:r w:rsidRPr="001F7CDD">
        <w:t xml:space="preserve"> </w:t>
      </w:r>
      <w:r>
        <w:t>prava</w:t>
      </w:r>
      <w:r w:rsidRPr="001F7CDD">
        <w:t xml:space="preserve"> </w:t>
      </w:r>
      <w:r>
        <w:t>dece</w:t>
      </w:r>
      <w:r w:rsidRPr="001F7CDD">
        <w:t xml:space="preserve"> </w:t>
      </w:r>
      <w:r>
        <w:t>i</w:t>
      </w:r>
      <w:r w:rsidRPr="001F7CDD">
        <w:t xml:space="preserve"> </w:t>
      </w:r>
      <w:r>
        <w:t>odraslih</w:t>
      </w:r>
      <w:r w:rsidRPr="001F7CDD">
        <w:t xml:space="preserve">, </w:t>
      </w:r>
      <w:r>
        <w:t>otvori</w:t>
      </w:r>
      <w:r w:rsidRPr="001F7CDD">
        <w:t xml:space="preserve"> </w:t>
      </w:r>
      <w:r>
        <w:t>radna</w:t>
      </w:r>
      <w:r w:rsidRPr="001F7CDD">
        <w:t xml:space="preserve"> </w:t>
      </w:r>
      <w:r>
        <w:t>mesta</w:t>
      </w:r>
      <w:r w:rsidRPr="001F7CDD">
        <w:t xml:space="preserve"> </w:t>
      </w:r>
      <w:r>
        <w:t>za</w:t>
      </w:r>
      <w:r w:rsidRPr="001F7CDD">
        <w:t xml:space="preserve"> </w:t>
      </w:r>
      <w:r>
        <w:t>odrasle</w:t>
      </w:r>
      <w:r w:rsidRPr="001F7CDD">
        <w:t xml:space="preserve">, </w:t>
      </w:r>
      <w:r>
        <w:t>a</w:t>
      </w:r>
      <w:r w:rsidRPr="001F7CDD">
        <w:t xml:space="preserve"> </w:t>
      </w:r>
      <w:r>
        <w:t>decu</w:t>
      </w:r>
      <w:r w:rsidRPr="001F7CDD">
        <w:t xml:space="preserve"> </w:t>
      </w:r>
      <w:r>
        <w:t>sa</w:t>
      </w:r>
      <w:r w:rsidRPr="001F7CDD">
        <w:t xml:space="preserve"> </w:t>
      </w:r>
      <w:r>
        <w:t>ulica</w:t>
      </w:r>
      <w:r w:rsidRPr="001F7CDD">
        <w:t xml:space="preserve"> </w:t>
      </w:r>
      <w:r>
        <w:t>i</w:t>
      </w:r>
      <w:r w:rsidRPr="001F7CDD">
        <w:t xml:space="preserve"> </w:t>
      </w:r>
      <w:r>
        <w:t>još</w:t>
      </w:r>
      <w:r w:rsidRPr="001F7CDD">
        <w:t xml:space="preserve"> </w:t>
      </w:r>
      <w:r>
        <w:t>gorih</w:t>
      </w:r>
      <w:r w:rsidRPr="001F7CDD">
        <w:t xml:space="preserve"> </w:t>
      </w:r>
      <w:r>
        <w:t>mesta</w:t>
      </w:r>
      <w:r w:rsidRPr="001F7CDD">
        <w:t xml:space="preserve"> </w:t>
      </w:r>
      <w:r>
        <w:t>vrati</w:t>
      </w:r>
      <w:r w:rsidRPr="001F7CDD">
        <w:t xml:space="preserve"> </w:t>
      </w:r>
      <w:r>
        <w:t>u</w:t>
      </w:r>
      <w:r w:rsidRPr="001F7CDD">
        <w:t xml:space="preserve"> </w:t>
      </w:r>
      <w:r>
        <w:t>kuće</w:t>
      </w:r>
      <w:r w:rsidRPr="001F7CDD">
        <w:t xml:space="preserve"> </w:t>
      </w:r>
      <w:r>
        <w:t>znanja</w:t>
      </w:r>
      <w:r w:rsidRPr="001F7CDD">
        <w:t>.</w:t>
      </w:r>
    </w:p>
    <w:p w:rsidR="009050F6" w:rsidRPr="009050F6" w:rsidRDefault="009050F6" w:rsidP="009050F6">
      <w:pPr>
        <w:jc w:val="center"/>
        <w:rPr>
          <w:b/>
          <w:color w:val="0000CC"/>
          <w:sz w:val="28"/>
          <w:lang w:val="sr-Latn-CS"/>
        </w:rPr>
      </w:pPr>
      <w:r w:rsidRPr="009050F6">
        <w:rPr>
          <w:b/>
          <w:color w:val="0000CC"/>
          <w:sz w:val="28"/>
          <w:lang w:val="sr-Latn-CS"/>
        </w:rPr>
        <w:lastRenderedPageBreak/>
        <w:t>Lujevi i lujke</w:t>
      </w:r>
    </w:p>
    <w:p w:rsidR="009050F6" w:rsidRDefault="009050F6" w:rsidP="009050F6">
      <w:pPr>
        <w:jc w:val="both"/>
        <w:rPr>
          <w:b/>
          <w:lang w:val="sr-Latn-CS"/>
        </w:rPr>
      </w:pPr>
    </w:p>
    <w:p w:rsidR="009050F6" w:rsidRPr="009050F6" w:rsidRDefault="009050F6" w:rsidP="009050F6">
      <w:pPr>
        <w:jc w:val="both"/>
        <w:rPr>
          <w:b/>
          <w:i/>
          <w:color w:val="0000CC"/>
          <w:sz w:val="22"/>
          <w:lang w:val="sr-Latn-CS"/>
        </w:rPr>
      </w:pPr>
      <w:r w:rsidRPr="009050F6">
        <w:rPr>
          <w:b/>
          <w:i/>
          <w:color w:val="0000CC"/>
          <w:sz w:val="22"/>
          <w:lang w:val="sr-Latn-CS"/>
        </w:rPr>
        <w:t>Piše: R</w:t>
      </w:r>
      <w:r>
        <w:rPr>
          <w:b/>
          <w:i/>
          <w:color w:val="0000CC"/>
          <w:sz w:val="22"/>
          <w:lang w:val="sr-Latn-CS"/>
        </w:rPr>
        <w:t>anko Pivljanin</w:t>
      </w:r>
      <w:r w:rsidRPr="009050F6">
        <w:rPr>
          <w:b/>
          <w:i/>
          <w:color w:val="0000CC"/>
          <w:sz w:val="22"/>
          <w:lang w:val="sr-Latn-CS"/>
        </w:rPr>
        <w:t>, novinar</w:t>
      </w:r>
      <w:r>
        <w:rPr>
          <w:b/>
          <w:i/>
          <w:color w:val="0000CC"/>
          <w:sz w:val="22"/>
          <w:lang w:val="sr-Latn-CS"/>
        </w:rPr>
        <w:t>*</w:t>
      </w:r>
    </w:p>
    <w:p w:rsidR="009050F6" w:rsidRDefault="009050F6" w:rsidP="009050F6">
      <w:pPr>
        <w:jc w:val="both"/>
        <w:rPr>
          <w:lang w:val="sr-Latn-CS"/>
        </w:rPr>
      </w:pPr>
    </w:p>
    <w:p w:rsidR="009050F6" w:rsidRDefault="009050F6" w:rsidP="009050F6">
      <w:pPr>
        <w:ind w:firstLine="720"/>
        <w:jc w:val="both"/>
        <w:rPr>
          <w:lang w:val="sr-Latn-CS"/>
        </w:rPr>
      </w:pPr>
      <w:r>
        <w:rPr>
          <w:lang w:val="sr-Latn-CS"/>
        </w:rPr>
        <w:t>Kako li se kod vrlih srpskih vlastodržaca – pritom ne mislim samo na ove sadašnje – ne primi ništa drugo do bogate francuske političke tradicije, osim rezon Luja IV „Država, to sam ja!“ Pa, čim se nešto kritički progovori o našim bogoizabranicima zagraje ešaloni branitelja likova bez dela sa refrenom „Ovo je udar na državu!“</w:t>
      </w:r>
    </w:p>
    <w:p w:rsidR="009050F6" w:rsidRDefault="009050F6" w:rsidP="009050F6">
      <w:pPr>
        <w:ind w:firstLine="720"/>
        <w:jc w:val="both"/>
        <w:rPr>
          <w:lang w:val="sr-Latn-CS"/>
        </w:rPr>
      </w:pPr>
      <w:r>
        <w:rPr>
          <w:lang w:val="sr-Latn-CS"/>
        </w:rPr>
        <w:t>Tako je onomad za „Udar na državu“ proglašena nekakva splavovska ujdurma u kojoj je jedan od aktera bio maloletni sin premijera. I niko da se zapita da nije malo veći problem države to što joj šesnaestogodišnjaci dočekuju zore po splavovima nego zle mračne policijske sile koje su, jelte, bile rešile da malo ucenjuju predsednika vlade. Pa on umalo da podnese ostavku.</w:t>
      </w:r>
    </w:p>
    <w:p w:rsidR="009050F6" w:rsidRDefault="009050F6" w:rsidP="009050F6">
      <w:pPr>
        <w:ind w:firstLine="720"/>
        <w:jc w:val="both"/>
        <w:rPr>
          <w:lang w:val="sr-Latn-CS"/>
        </w:rPr>
      </w:pPr>
      <w:r>
        <w:rPr>
          <w:lang w:val="sr-Latn-CS"/>
        </w:rPr>
        <w:t>Najnoviji „udar na državu“ stigao je od dokonih profesora i doktoranada koji nisu imali pametnija posla nego su analizirali doktorski uradak ministra policije Nenada Stefanovića i zaključili da je reč o plagijatu i radu ispod tog akademskog nivoa. I dok slušam Aleksandra Martinovića kako gorljivo obrazlaže ovaj podmukli nasrtaj na vladu i državu, dođe mi da uzmeme pušku i krenem u šumu da ih branim.</w:t>
      </w:r>
    </w:p>
    <w:p w:rsidR="009050F6" w:rsidRDefault="009050F6" w:rsidP="009050F6">
      <w:pPr>
        <w:ind w:firstLine="720"/>
        <w:jc w:val="both"/>
        <w:rPr>
          <w:lang w:val="sr-Latn-CS"/>
        </w:rPr>
      </w:pPr>
      <w:r>
        <w:rPr>
          <w:lang w:val="sr-Latn-CS"/>
        </w:rPr>
        <w:t>A opet, niko ni slučajo da se doseti kako dugogodišnja inflacija „singi“ i „mega“ doktora štetnija po tu državu od namere prof. dr Danice Popović da u TV duelu sa dr Stefanovićem razradi multiplu multivarijacionu regresionu analizu.</w:t>
      </w:r>
    </w:p>
    <w:p w:rsidR="009050F6" w:rsidRDefault="009050F6" w:rsidP="009050F6">
      <w:pPr>
        <w:ind w:firstLine="720"/>
        <w:jc w:val="both"/>
        <w:rPr>
          <w:lang w:val="sr-Latn-CS"/>
        </w:rPr>
      </w:pPr>
      <w:r>
        <w:rPr>
          <w:lang w:val="sr-Latn-CS"/>
        </w:rPr>
        <w:t>Ono, najbliži istini kad je udaranje na državu u pitanju bio je uprvo doktor kad je onomad – dok je u pauzama izrade doktorata obnašao funkciju predsednika Skuštine – izjavio kako je „udar na porodilje udar na državu!“ Bez trudnica, zaista, teško da bi bilo države, ali nije ni baš sve ono što majka rodi – država sama!</w:t>
      </w:r>
    </w:p>
    <w:p w:rsidR="009050F6" w:rsidRDefault="009050F6" w:rsidP="009050F6">
      <w:pPr>
        <w:ind w:firstLine="720"/>
        <w:jc w:val="both"/>
        <w:rPr>
          <w:lang w:val="sr-Latn-CS"/>
        </w:rPr>
      </w:pPr>
      <w:r>
        <w:rPr>
          <w:lang w:val="sr-Latn-CS"/>
        </w:rPr>
        <w:t>Te diskrepance između sopstvenog i državnog organizma pred kraj života postao je svestan i onaj Kralj Sunce, pa je poručio „Ja umirem, ali država će uvek ostati!“</w:t>
      </w:r>
    </w:p>
    <w:p w:rsidR="009050F6" w:rsidRPr="00046912" w:rsidRDefault="009050F6" w:rsidP="009050F6">
      <w:pPr>
        <w:ind w:firstLine="720"/>
        <w:jc w:val="both"/>
        <w:rPr>
          <w:lang w:val="sr-Latn-CS"/>
        </w:rPr>
      </w:pPr>
      <w:r>
        <w:rPr>
          <w:lang w:val="sr-Latn-CS"/>
        </w:rPr>
        <w:t>Doduše, sudeći po tome šta joj rade,ovi naši Lujevi i Lujke realno bi mogli da nadžive državju kojoj su na čelu!</w:t>
      </w:r>
    </w:p>
    <w:p w:rsidR="009050F6" w:rsidRPr="009050F6" w:rsidRDefault="009050F6" w:rsidP="009050F6">
      <w:pPr>
        <w:jc w:val="right"/>
        <w:outlineLvl w:val="0"/>
        <w:rPr>
          <w:b/>
          <w:bCs/>
          <w:i/>
          <w:color w:val="0000CC"/>
          <w:kern w:val="36"/>
          <w:szCs w:val="28"/>
        </w:rPr>
      </w:pPr>
      <w:r w:rsidRPr="009050F6">
        <w:rPr>
          <w:b/>
          <w:bCs/>
          <w:i/>
          <w:color w:val="0000CC"/>
          <w:kern w:val="36"/>
          <w:szCs w:val="28"/>
        </w:rPr>
        <w:t>*Blic komentar</w:t>
      </w:r>
      <w:r>
        <w:rPr>
          <w:b/>
          <w:bCs/>
          <w:i/>
          <w:color w:val="0000CC"/>
          <w:kern w:val="36"/>
          <w:szCs w:val="28"/>
        </w:rPr>
        <w:t xml:space="preserve">, 8.jun </w:t>
      </w:r>
    </w:p>
    <w:p w:rsidR="009050F6" w:rsidRPr="009050F6" w:rsidRDefault="009050F6" w:rsidP="009050F6"/>
    <w:p w:rsidR="002668AF" w:rsidRPr="0051562D" w:rsidRDefault="002668AF" w:rsidP="002668AF">
      <w:pPr>
        <w:jc w:val="center"/>
        <w:outlineLvl w:val="0"/>
        <w:rPr>
          <w:b/>
          <w:bCs/>
          <w:color w:val="0000CC"/>
          <w:kern w:val="36"/>
          <w:sz w:val="28"/>
          <w:szCs w:val="28"/>
        </w:rPr>
      </w:pPr>
      <w:r w:rsidRPr="0051562D">
        <w:rPr>
          <w:b/>
          <w:bCs/>
          <w:color w:val="0000CC"/>
          <w:kern w:val="36"/>
          <w:sz w:val="28"/>
          <w:szCs w:val="28"/>
        </w:rPr>
        <w:t xml:space="preserve">Šlajher: Vijetnam siromašniji od Srbije, </w:t>
      </w:r>
    </w:p>
    <w:p w:rsidR="002668AF" w:rsidRPr="0051562D" w:rsidRDefault="002668AF" w:rsidP="002668AF">
      <w:pPr>
        <w:jc w:val="center"/>
        <w:outlineLvl w:val="0"/>
        <w:rPr>
          <w:b/>
          <w:bCs/>
          <w:color w:val="0000CC"/>
          <w:kern w:val="36"/>
          <w:sz w:val="28"/>
          <w:szCs w:val="28"/>
        </w:rPr>
      </w:pPr>
      <w:r w:rsidRPr="0051562D">
        <w:rPr>
          <w:b/>
          <w:bCs/>
          <w:color w:val="0000CC"/>
          <w:kern w:val="36"/>
          <w:sz w:val="28"/>
          <w:szCs w:val="28"/>
        </w:rPr>
        <w:t>a njihovi đaci bolji od vaših</w:t>
      </w:r>
    </w:p>
    <w:p w:rsidR="002668AF" w:rsidRPr="00CA0070" w:rsidRDefault="002668AF" w:rsidP="002668AF">
      <w:pPr>
        <w:spacing w:before="100" w:beforeAutospacing="1" w:after="100" w:afterAutospacing="1"/>
        <w:ind w:firstLine="720"/>
        <w:jc w:val="both"/>
      </w:pPr>
      <w:r>
        <w:rPr>
          <w:noProof/>
        </w:rPr>
        <w:drawing>
          <wp:anchor distT="0" distB="0" distL="114300" distR="114300" simplePos="0" relativeHeight="251664384" behindDoc="1" locked="0" layoutInCell="1" allowOverlap="1">
            <wp:simplePos x="0" y="0"/>
            <wp:positionH relativeFrom="column">
              <wp:posOffset>3187700</wp:posOffset>
            </wp:positionH>
            <wp:positionV relativeFrom="paragraph">
              <wp:posOffset>377190</wp:posOffset>
            </wp:positionV>
            <wp:extent cx="2712720" cy="1562100"/>
            <wp:effectExtent l="19050" t="0" r="0" b="0"/>
            <wp:wrapTight wrapText="bothSides">
              <wp:wrapPolygon edited="0">
                <wp:start x="-152" y="0"/>
                <wp:lineTo x="-152" y="21337"/>
                <wp:lineTo x="21539" y="21337"/>
                <wp:lineTo x="21539" y="0"/>
                <wp:lineTo x="-152" y="0"/>
              </wp:wrapPolygon>
            </wp:wrapTight>
            <wp:docPr id="1" name="Picture 1" descr="http://www.blic.rs/data/images/2014-06-07/479215_pisa02foto-profimedia-rs_f.jpg?ver=1402169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6-07/479215_pisa02foto-profimedia-rs_f.jpg?ver=1402169707"/>
                    <pic:cNvPicPr>
                      <a:picLocks noChangeAspect="1" noChangeArrowheads="1"/>
                    </pic:cNvPicPr>
                  </pic:nvPicPr>
                  <pic:blipFill>
                    <a:blip r:embed="rId12" cstate="email"/>
                    <a:srcRect/>
                    <a:stretch>
                      <a:fillRect/>
                    </a:stretch>
                  </pic:blipFill>
                  <pic:spPr bwMode="auto">
                    <a:xfrm>
                      <a:off x="0" y="0"/>
                      <a:ext cx="2712720" cy="1562100"/>
                    </a:xfrm>
                    <a:prstGeom prst="rect">
                      <a:avLst/>
                    </a:prstGeom>
                    <a:noFill/>
                    <a:ln w="9525">
                      <a:noFill/>
                      <a:miter lim="800000"/>
                      <a:headEnd/>
                      <a:tailEnd/>
                    </a:ln>
                  </pic:spPr>
                </pic:pic>
              </a:graphicData>
            </a:graphic>
          </wp:anchor>
        </w:drawing>
      </w:r>
      <w:r w:rsidRPr="00CA0070">
        <w:t>Manjak novca nije izgovor za loše obrazovanje. Vijetnam je mnogo siromašniji od Srbije, pa su njihovi učenici opet bolji od vaših.</w:t>
      </w:r>
      <w:r>
        <w:t xml:space="preserve"> </w:t>
      </w:r>
      <w:r w:rsidRPr="00CA0070">
        <w:t xml:space="preserve">Ovako Andreas Šlajher, šef PISA testiranja u OECD, ekskluzivno za “Blic” tumači loše rezultate koji srpski đaci ostvaruju na tom testiranju. PISA testovi mere funkcionalnu pismenost koja podrazumeva primenu stečenog znanja. Na primeru čitalačke pismenosti to bi značilo da đak razume ono što je pročitao i da to potom ume da primeni u praksi. Poslednje PISA testiranje pokazalo je da čak 33 odsto petnaestogodišnjaka iz Srbije to nije sposobno da uradi. </w:t>
      </w:r>
      <w:r w:rsidR="0055356C">
        <w:tab/>
      </w:r>
      <w:r w:rsidR="0055356C">
        <w:tab/>
      </w:r>
      <w:r w:rsidR="0055356C">
        <w:tab/>
      </w:r>
      <w:r>
        <w:t>“</w:t>
      </w:r>
      <w:r w:rsidRPr="00CA0070">
        <w:t xml:space="preserve">Rezultati srpskih đaka i dalje su razočaravajući, ali u čitalačkoj i matematičkoj pismenosti ipak ima poboljšanja. Pre bih rekao da je čaša polupuna nego da je poluprazna. </w:t>
      </w:r>
      <w:r w:rsidRPr="00CA0070">
        <w:lastRenderedPageBreak/>
        <w:t xml:space="preserve">Problem je u tome što su srpski đaci dobri samo onda kada treba da reprodukuju ono što su učili u školi, a čim treba da primene to znanje, oni gube samopouzdanje i ne mogu da se snađu. To je veliki problem, jer svetska ekonomija više ne nagrađuje ljude samo za ono što znaju, već za ono što oni mogu da urade sa svojim znanjem. „Gugl“ sve zna, ne morate i vi - objašnjava Šlajher za “Blic”. </w:t>
      </w:r>
    </w:p>
    <w:p w:rsidR="002668AF" w:rsidRPr="0051562D" w:rsidRDefault="002668AF" w:rsidP="002668AF">
      <w:pPr>
        <w:spacing w:before="100" w:beforeAutospacing="1" w:after="100" w:afterAutospacing="1"/>
        <w:jc w:val="center"/>
        <w:rPr>
          <w:b/>
          <w:color w:val="0000CC"/>
          <w:sz w:val="28"/>
        </w:rPr>
      </w:pPr>
      <w:r w:rsidRPr="0051562D">
        <w:rPr>
          <w:b/>
          <w:color w:val="0000CC"/>
          <w:sz w:val="28"/>
        </w:rPr>
        <w:t>Problem je u sistemu, a ne u novcu</w:t>
      </w:r>
    </w:p>
    <w:p w:rsidR="002668AF" w:rsidRDefault="002668AF" w:rsidP="002668AF">
      <w:pPr>
        <w:spacing w:before="100" w:beforeAutospacing="1" w:after="100" w:afterAutospacing="1"/>
        <w:ind w:firstLine="720"/>
        <w:jc w:val="both"/>
        <w:rPr>
          <w:b/>
          <w:sz w:val="28"/>
        </w:rPr>
      </w:pPr>
      <w:r w:rsidRPr="00CA0070">
        <w:t xml:space="preserve">Probleme u srpskom obrazovanju, kaže on, neće rešiti samo veća ulaganja države. Prema istraživanju OECD, količina novca koje zemlje daju za školstvo objašnjava manje od 20 odsto razlika u njihovim uspesima. </w:t>
      </w:r>
      <w:r>
        <w:t xml:space="preserve"> </w:t>
      </w:r>
      <w:r w:rsidRPr="00CA0070">
        <w:t>- Problem je u sistemu, a ne u novcu. Kvalitet obrazovanja prevashodno zavisi od kvaliteta nastavnika. Zato zemlje sa visokorazvijenim sistemom obrazovanja akcenat stavljaju na to kako biraju i osposobljavaju nastavni kadar. Oni gledaju da stvore okruženje u kojem nastavnici zajedno rade na poboljšanju sistema, a one koji se najviše trude nagrađuju većom platom - priča Andreas Šlaj</w:t>
      </w:r>
      <w:r>
        <w:t>her, šef PISA testiranja u OECD</w:t>
      </w:r>
      <w:r w:rsidRPr="00CA0070">
        <w:t xml:space="preserve">. </w:t>
      </w:r>
      <w:r>
        <w:tab/>
      </w:r>
      <w:r>
        <w:tab/>
      </w:r>
      <w:r>
        <w:tab/>
      </w:r>
      <w:r w:rsidRPr="00CA0070">
        <w:t xml:space="preserve">Pre svega toga, srpskim školama mora se </w:t>
      </w:r>
      <w:r>
        <w:t xml:space="preserve">pružiti veća autonomija u radu. </w:t>
      </w:r>
      <w:r w:rsidRPr="00CA0070">
        <w:t xml:space="preserve">- Vaše škole nemaju prostora da donesu odluke koje će biti nezavisne od propisanog edukativnog sadržaja, što je potpuno suprotno od zemalja sa kvalitetnim školstvom - ističe on. </w:t>
      </w:r>
      <w:r>
        <w:tab/>
      </w:r>
    </w:p>
    <w:p w:rsidR="002668AF" w:rsidRPr="0051562D" w:rsidRDefault="002668AF" w:rsidP="0051562D">
      <w:pPr>
        <w:spacing w:before="100" w:beforeAutospacing="1" w:after="100" w:afterAutospacing="1"/>
        <w:jc w:val="center"/>
        <w:rPr>
          <w:color w:val="0000CC"/>
        </w:rPr>
      </w:pPr>
      <w:r w:rsidRPr="0051562D">
        <w:rPr>
          <w:b/>
          <w:color w:val="0000CC"/>
          <w:sz w:val="28"/>
        </w:rPr>
        <w:t>OECD: U kvalitetu prednjače Kinezi</w:t>
      </w:r>
    </w:p>
    <w:p w:rsidR="002668AF" w:rsidRPr="0051562D" w:rsidRDefault="002668AF" w:rsidP="0051562D">
      <w:pPr>
        <w:spacing w:before="100" w:beforeAutospacing="1" w:after="100" w:afterAutospacing="1"/>
        <w:ind w:firstLine="720"/>
        <w:jc w:val="both"/>
      </w:pPr>
      <w:r w:rsidRPr="00CA0070">
        <w:t xml:space="preserve">U kvalitetu, bar prema poslednjem PISA testiranju, prednjače Kinezi. Njihovi đaci nadmašili su po rezultatima čak i neprikosnovene Fince, a Šlajher napominje da mnogo toga možemo naučiti od njih. </w:t>
      </w:r>
      <w:r>
        <w:t xml:space="preserve"> </w:t>
      </w:r>
      <w:r w:rsidRPr="00CA0070">
        <w:t xml:space="preserve">- Da li želite da vaše dete bude učitelj, a ne advokat? Kako mediji govore o nastavnicima? Kako zemlje plaćaju učitelje u poređenju sa drugim visokokvalifikovanim radnicima. Odgovori na ova pitanja u Kini su na strani prosvetara. Lideri zemlje vrednuju obrazovanje onoliko koliko vrednuju i budućnost države. Ali visoko vrednovanje obrazovanja samo je deo jednačine. Drugi važan deo je verovanje da sva deca mogu mnogo da postignu. Njihove đake uče da je uspeh proizvod napornog rada, a ne nasleđene inteligencije, kako se veruje u Srbiji. I poslednje, ali ne i najmanje važno, kinesko obrazovanje pruža visok kvalitet u celom sistemu tako da svaki učenik ima koristi od odličnog učenja - zaključuje Šlajher. </w:t>
      </w:r>
    </w:p>
    <w:p w:rsidR="00135E1B" w:rsidRPr="0051562D" w:rsidRDefault="00135E1B" w:rsidP="00135E1B">
      <w:pPr>
        <w:jc w:val="center"/>
        <w:rPr>
          <w:b/>
          <w:color w:val="0000CC"/>
          <w:sz w:val="28"/>
        </w:rPr>
      </w:pPr>
      <w:r w:rsidRPr="0051562D">
        <w:rPr>
          <w:rFonts w:eastAsiaTheme="majorEastAsia"/>
          <w:b/>
          <w:color w:val="0000CC"/>
          <w:sz w:val="28"/>
        </w:rPr>
        <w:t>Potrebna obuka đaka o vanrednim situacijama</w:t>
      </w:r>
    </w:p>
    <w:p w:rsidR="00135E1B" w:rsidRPr="0051562D" w:rsidRDefault="00135E1B" w:rsidP="00135E1B">
      <w:pPr>
        <w:rPr>
          <w:color w:val="0000CC"/>
        </w:rPr>
      </w:pPr>
    </w:p>
    <w:p w:rsidR="00135E1B" w:rsidRDefault="00135E1B" w:rsidP="0051562D">
      <w:pPr>
        <w:ind w:firstLine="720"/>
        <w:jc w:val="both"/>
        <w:rPr>
          <w:rFonts w:ascii="Tahoma" w:hAnsi="Tahoma" w:cs="Tahoma"/>
          <w:sz w:val="18"/>
          <w:szCs w:val="18"/>
          <w:lang w:val="sr-Latn-CS"/>
        </w:rPr>
      </w:pPr>
      <w:r w:rsidRPr="00135E1B">
        <w:t>Pomoćnik ministra prosvet</w:t>
      </w:r>
      <w:r w:rsidR="0051562D">
        <w:t xml:space="preserve">e dr Zoran Kostić rekao je u ponedeljak </w:t>
      </w:r>
      <w:r w:rsidRPr="00135E1B">
        <w:t xml:space="preserve"> da je i pre katastrofalnih poplava koje su zadesile Srbiju, bilo ideja da se u škole uvede obuka o pona</w:t>
      </w:r>
      <w:r w:rsidR="0051562D">
        <w:t xml:space="preserve">šanju u vanrednim situacijama. </w:t>
      </w:r>
      <w:r w:rsidRPr="00135E1B">
        <w:t>"U Ministarstvu odbrane smo razgovarali sa odgovornim ljudima da se rade pokazne vežbe, da se naprave kampovi, da se učenici u kasarnama obučavaju za prvu pomoć, način spasavanja u slučaju poplava, požara, a da posle te obuke pokušamo da nešto simuliramo u njihovim školama", rekao je Kostić za RTS, dodajući da se zasad nije razmišljalo o uvođenje novog p</w:t>
      </w:r>
      <w:r w:rsidR="0051562D">
        <w:t xml:space="preserve">redmeta prve pomoći i zaštite. </w:t>
      </w:r>
      <w:r w:rsidRPr="00135E1B">
        <w:t>Govoreći o situaciji u Obrenovcu, koja je i dalje teška, on je istakao da "škole jesu poplavljene, jesu dosta oštećene i sami ljudi se a</w:t>
      </w:r>
      <w:r w:rsidR="0051562D">
        <w:t xml:space="preserve">ngažuju na tehničkom čišćenju". </w:t>
      </w:r>
      <w:r w:rsidRPr="00135E1B">
        <w:t xml:space="preserve">"Mi smo ovih dana razgovarali sa dosta donatora koji žele da pomognu, novac se ne može uplaćivati na račun škola ali se može videti koja je to oprema koja je </w:t>
      </w:r>
      <w:r w:rsidR="0051562D">
        <w:t xml:space="preserve">neophodna", izjavio je Kostić. </w:t>
      </w:r>
      <w:r w:rsidRPr="00135E1B">
        <w:t xml:space="preserve">Među primerima ponuđene konkretne pomoći on je pomenuo </w:t>
      </w:r>
      <w:r w:rsidRPr="00135E1B">
        <w:lastRenderedPageBreak/>
        <w:t>(nemački) GIZ koji želi da pomogne Tehničkoj školi, a "tu su i mnogi istaknuti sportisti, i Novak i Divac", Unicef i mnogi drugi.</w:t>
      </w:r>
      <w:r>
        <w:rPr>
          <w:rFonts w:ascii="Tahoma" w:hAnsi="Tahoma" w:cs="Tahoma"/>
          <w:lang w:val="sr-Latn-CS"/>
        </w:rPr>
        <w:t xml:space="preserve"> </w:t>
      </w:r>
    </w:p>
    <w:p w:rsidR="002668AF" w:rsidRPr="009050F6" w:rsidRDefault="002668AF" w:rsidP="009050F6">
      <w:pPr>
        <w:rPr>
          <w:rFonts w:eastAsiaTheme="majorEastAsia"/>
        </w:rPr>
      </w:pPr>
    </w:p>
    <w:p w:rsidR="00145765" w:rsidRPr="00145765" w:rsidRDefault="00145765" w:rsidP="00145765">
      <w:pPr>
        <w:jc w:val="center"/>
        <w:rPr>
          <w:b/>
          <w:color w:val="0000CC"/>
          <w:sz w:val="28"/>
        </w:rPr>
      </w:pPr>
      <w:r w:rsidRPr="00145765">
        <w:rPr>
          <w:rFonts w:eastAsiaTheme="majorEastAsia"/>
          <w:b/>
          <w:color w:val="0000CC"/>
          <w:sz w:val="28"/>
        </w:rPr>
        <w:t>Sombor: Više mesta nego učenika</w:t>
      </w:r>
    </w:p>
    <w:p w:rsidR="00145765" w:rsidRPr="00145765" w:rsidRDefault="00145765" w:rsidP="00145765"/>
    <w:p w:rsidR="00145765" w:rsidRPr="00145765" w:rsidRDefault="00145765" w:rsidP="00145765">
      <w:pPr>
        <w:ind w:firstLine="720"/>
        <w:jc w:val="both"/>
      </w:pPr>
      <w:r w:rsidRPr="00145765">
        <w:t xml:space="preserve">U somborskim srednjim školama slobodno je preko hiljadu mesta, dok je po evidencijama škola broj svršenih osnovaca nešto manji od osam stotina. Junski upisni rok počeće 16. juna testom iz maternjeg jezika, i nastaviće se 17. i 18. juna ispitom iz matematike, odnosno kombinovanim testom, koji sadrži pitanja iz biologije, fizike, hemije, geografije i istorije. </w:t>
      </w:r>
    </w:p>
    <w:p w:rsidR="00145765" w:rsidRDefault="00145765" w:rsidP="00145765">
      <w:pPr>
        <w:jc w:val="both"/>
      </w:pPr>
      <w:r w:rsidRPr="00145765">
        <w:t>Za četvorogodišnje školovanje slobodno je 908, a za trogodišnje 270 mesta. Na mađarskom jeziku ima 120 slobodnih mesta u četvorogodišnjem školovanju.</w:t>
      </w:r>
    </w:p>
    <w:p w:rsidR="00145765" w:rsidRDefault="00145765" w:rsidP="00145765">
      <w:pPr>
        <w:ind w:firstLine="720"/>
        <w:jc w:val="both"/>
      </w:pPr>
      <w:r w:rsidRPr="00145765">
        <w:t>Najviše slobodnih mesta za upis, 330, ima u Srednjoj tehničkoj školi. U mašinstvu i obradi metala slobodno je 150 mesta, na elektrotehničkom smeru 150, a na saobraćajnom 60 mesta. Učenike koji u ovoj školi žele da nastave svoje obrazovanje na mađarskom jeziku čeka 30 slobodnih mesta za elektrotehničara računara.</w:t>
      </w:r>
      <w:r>
        <w:t xml:space="preserve"> </w:t>
      </w:r>
      <w:r w:rsidRPr="00145765">
        <w:t>U Gimnaziji „Veljko Petrović” očekuju ukupno 180 učenika: 90 na društveno-jezičkom smeru, 60 na prirodno-matematičkom i 30 na opštem smeru na mađarskom nastavnom jeziku.</w:t>
      </w:r>
      <w:r>
        <w:t xml:space="preserve"> </w:t>
      </w:r>
      <w:r w:rsidRPr="00145765">
        <w:t>U Srednju ekonomsku školu može da se upiše novih 204 učenika. U području ekonomije, prava i administracije prima se 114 prvaka, u trgovini, ugostiteljstvu i turizmu 90. Na mađarskom nastavnom jeziku za smer kuvar otvoreno je 30 mesta.</w:t>
      </w:r>
    </w:p>
    <w:p w:rsidR="00145765" w:rsidRPr="00145765" w:rsidRDefault="00145765" w:rsidP="0051562D">
      <w:pPr>
        <w:ind w:firstLine="720"/>
        <w:jc w:val="both"/>
      </w:pPr>
      <w:r w:rsidRPr="00145765">
        <w:t>U Srednjoj medicinskoj školi „Dr Ružica Rip” na srpskom jeziku može da se upiše 120 učenika, a na mađarskom jeziku prima se 30 farmaceutskih tehničara.</w:t>
      </w:r>
      <w:r>
        <w:t xml:space="preserve"> </w:t>
      </w:r>
      <w:r w:rsidRPr="00145765">
        <w:t>Srednja poljoprivredno-prehrambena škola upisaće 150 novih đaka, a Srednja škola „Sveti Sava” 140 u oblastima kožarstva i tekstilstva, ličnih usluga, hemije, nemetala i grafičarstva.</w:t>
      </w:r>
      <w:r>
        <w:t xml:space="preserve"> </w:t>
      </w:r>
      <w:r w:rsidRPr="00145765">
        <w:t>Muzička škola „Petar Konjović“ upisaće u prvi razred u narednoj školskoj godini ukupno 24 učenika: po 8 za muzičkog izvođača, muzičkog saradnika i  dizajnera zvuka. Upis nove generacije prvaka u Muzičku školu je nešto ranije nego u ostalim školama, od 31. maja do 9. juna.</w:t>
      </w:r>
      <w:r>
        <w:t xml:space="preserve"> </w:t>
      </w:r>
      <w:r w:rsidRPr="00145765">
        <w:t>Buduće srednjoškolce u sedam somborskih srednjih škola ukupno čeka 1.178 slobodnih mesta, a osmi razred u školama na teritoriji grada Sombora pohađa 766  učenika.</w:t>
      </w:r>
    </w:p>
    <w:p w:rsidR="00145765" w:rsidRPr="009A47BD" w:rsidRDefault="00145765" w:rsidP="00145765">
      <w:pPr>
        <w:rPr>
          <w:b/>
          <w:color w:val="0000CC"/>
        </w:rPr>
      </w:pPr>
    </w:p>
    <w:p w:rsidR="00145765" w:rsidRPr="00145765" w:rsidRDefault="00145765" w:rsidP="00145765">
      <w:pPr>
        <w:jc w:val="center"/>
        <w:rPr>
          <w:b/>
          <w:color w:val="0000CC"/>
          <w:sz w:val="28"/>
        </w:rPr>
      </w:pPr>
      <w:r w:rsidRPr="00145765">
        <w:rPr>
          <w:rFonts w:eastAsiaTheme="majorEastAsia"/>
          <w:b/>
          <w:color w:val="0000CC"/>
          <w:sz w:val="28"/>
        </w:rPr>
        <w:t>Somborke</w:t>
      </w:r>
      <w:r w:rsidRPr="00145765">
        <w:rPr>
          <w:b/>
          <w:color w:val="0000CC"/>
          <w:sz w:val="28"/>
        </w:rPr>
        <w:t xml:space="preserve"> </w:t>
      </w:r>
      <w:r w:rsidRPr="00145765">
        <w:rPr>
          <w:rFonts w:eastAsiaTheme="majorEastAsia"/>
          <w:b/>
          <w:color w:val="0000CC"/>
          <w:sz w:val="28"/>
        </w:rPr>
        <w:t>zapažene  u finišu Olimpijade</w:t>
      </w:r>
    </w:p>
    <w:p w:rsidR="00145765" w:rsidRPr="00145765" w:rsidRDefault="00145765" w:rsidP="00145765"/>
    <w:p w:rsidR="00145765" w:rsidRDefault="00145765" w:rsidP="00145765">
      <w:pPr>
        <w:ind w:firstLine="720"/>
        <w:jc w:val="both"/>
      </w:pPr>
      <w:r w:rsidRPr="00145765">
        <w:t xml:space="preserve">Takmičenje devojčica u gimnastici bilo je poslednje zatvoreno borilište na obnovljenoj Sportskoj olimpijadi školske omladine Vojvodine pa su se domaće predstavnice potrudile da manifestaciju zaključe dobrim nastupom. U sve tri uzrasne kategorije Somborke su osvojile ekipno odličje, a do medalje su stigle i tri takmičarke u višeboju pojedinačno. Olimpijska pobednica u kategoriji 7-8 razred postala je Ljiljana Simendić, učenica OŠ Avram Mrazović. U četiri discipline sakupile je 0,4, odnosno 0,6 bodova više od viceprvakinje iz Novog Sada, te trećeplasirane sugrađanke, Jovane Krstić iz OŠ 21. oktobar. Učenice škole koja od jeseni više neće postojati bile su ekipno druge u ovom uzrastu.  </w:t>
      </w:r>
    </w:p>
    <w:p w:rsidR="00145765" w:rsidRDefault="00145765" w:rsidP="00145765">
      <w:pPr>
        <w:ind w:firstLine="720"/>
        <w:jc w:val="both"/>
      </w:pPr>
      <w:r w:rsidRPr="00145765">
        <w:t>Mesto na pobedničkom postolju izborile su ekipe osnovnih škola, Dositej Obradović u konkurenciji petih-šestih razreda, te u najmlađoj uzrasnoj kategoriji 1-4 razred, tim Nikole Vukićevića. Obe ekipe su bile trećeplasirane, baš kao i učenica „Nikole”, Minea Pfajfer, koja je zahvaljujući odličnom nastupu na razboju pretekla četvrtoplasiranu rivalku iz Sremske Mitrovice. </w:t>
      </w:r>
    </w:p>
    <w:p w:rsidR="00145765" w:rsidRPr="00145765" w:rsidRDefault="00145765" w:rsidP="00145765">
      <w:pPr>
        <w:ind w:firstLine="720"/>
        <w:jc w:val="both"/>
      </w:pPr>
      <w:r w:rsidRPr="00145765">
        <w:t xml:space="preserve">Sedmi SOŠOV zaključen je okupljanjem učesnika u Sportskom centru SOKO. Uz neizbežne pozdrave i čestitke najboljima organizatori su još jednom podsetili na humanitarni </w:t>
      </w:r>
      <w:r w:rsidRPr="00145765">
        <w:lastRenderedPageBreak/>
        <w:t xml:space="preserve">karakter koji je ova manifestacija dobila nakon odlaganja, koje je usledilo zbog katastrofalnih poplava. Tako je sa Olimpijade u Somboru, nekolicini osnovnih škola u Sremu, upućen osnovni paket sportskih rekvizita kako bi barem delom mogli organizovati nastavu fizičke kulture. Apatin, Prigrevica i Sombor su bili dobri domaćini, kojima je za potpun organizacioni uspeh nedostajala publika, na većini olimpijskih borilišta. </w:t>
      </w:r>
    </w:p>
    <w:p w:rsidR="00145765" w:rsidRPr="00145765" w:rsidRDefault="00145765" w:rsidP="00145765"/>
    <w:p w:rsidR="00A03F5E" w:rsidRPr="0051562D" w:rsidRDefault="00A03F5E" w:rsidP="00A03F5E">
      <w:pPr>
        <w:jc w:val="center"/>
        <w:rPr>
          <w:b/>
          <w:color w:val="0000CC"/>
          <w:sz w:val="28"/>
        </w:rPr>
      </w:pPr>
      <w:r w:rsidRPr="0051562D">
        <w:rPr>
          <w:b/>
          <w:color w:val="0000CC"/>
          <w:sz w:val="28"/>
        </w:rPr>
        <w:t>Više od 400 devojčica se takmičilo u ritmičkoj gimnastici</w:t>
      </w:r>
    </w:p>
    <w:p w:rsidR="00A03F5E" w:rsidRDefault="00A03F5E" w:rsidP="00A03F5E"/>
    <w:p w:rsidR="00A03F5E" w:rsidRPr="00A03F5E" w:rsidRDefault="00A03F5E" w:rsidP="00A03F5E">
      <w:pPr>
        <w:ind w:firstLine="720"/>
        <w:jc w:val="both"/>
      </w:pPr>
      <w:r w:rsidRPr="00A03F5E">
        <w:t xml:space="preserve">Više od 400 devojčica iz Srbije i Bosne i Hercegovine učestvovalo je na 18. po redu Ritmiks kupu u sportskoj ritmičkoj gimnastici. </w:t>
      </w:r>
      <w:r>
        <w:rPr>
          <w:noProof/>
        </w:rPr>
        <w:drawing>
          <wp:anchor distT="0" distB="0" distL="114300" distR="114300" simplePos="0" relativeHeight="251671552" behindDoc="1" locked="0" layoutInCell="1" allowOverlap="1">
            <wp:simplePos x="0" y="0"/>
            <wp:positionH relativeFrom="column">
              <wp:posOffset>3862705</wp:posOffset>
            </wp:positionH>
            <wp:positionV relativeFrom="paragraph">
              <wp:posOffset>220345</wp:posOffset>
            </wp:positionV>
            <wp:extent cx="2028825" cy="1514475"/>
            <wp:effectExtent l="19050" t="0" r="9525" b="0"/>
            <wp:wrapTight wrapText="bothSides">
              <wp:wrapPolygon edited="0">
                <wp:start x="-203" y="0"/>
                <wp:lineTo x="-203" y="21464"/>
                <wp:lineTo x="21701" y="21464"/>
                <wp:lineTo x="21701" y="0"/>
                <wp:lineTo x="-203" y="0"/>
              </wp:wrapPolygon>
            </wp:wrapTight>
            <wp:docPr id="39" name="Picture 39" descr="Ritmix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itmix21"/>
                    <pic:cNvPicPr>
                      <a:picLocks noChangeAspect="1" noChangeArrowheads="1"/>
                    </pic:cNvPicPr>
                  </pic:nvPicPr>
                  <pic:blipFill>
                    <a:blip r:embed="rId13" cstate="email"/>
                    <a:srcRect/>
                    <a:stretch>
                      <a:fillRect/>
                    </a:stretch>
                  </pic:blipFill>
                  <pic:spPr bwMode="auto">
                    <a:xfrm>
                      <a:off x="0" y="0"/>
                      <a:ext cx="2028825" cy="1514475"/>
                    </a:xfrm>
                    <a:prstGeom prst="rect">
                      <a:avLst/>
                    </a:prstGeom>
                    <a:noFill/>
                    <a:ln w="9525">
                      <a:noFill/>
                      <a:miter lim="800000"/>
                      <a:headEnd/>
                      <a:tailEnd/>
                    </a:ln>
                  </pic:spPr>
                </pic:pic>
              </a:graphicData>
            </a:graphic>
          </wp:anchor>
        </w:drawing>
      </w:r>
      <w:r>
        <w:t xml:space="preserve"> </w:t>
      </w:r>
      <w:r w:rsidRPr="00A03F5E">
        <w:t>Devojčice uzrasta od četiri do 14 godina nastupile su u Hali sportova u Futogu, u disciplinama</w:t>
      </w:r>
      <w:r>
        <w:t xml:space="preserve"> lopta, obruč, vijača i traka. </w:t>
      </w:r>
      <w:r w:rsidRPr="00A03F5E">
        <w:t>Takmičenje se odvijalo u nekoliko kategorija: seniorke (1997. godište i starije), juniorke (1998. i 1999. godište), kadetkinje (2000. i 2001. godište), pionirke (2002,  2003. i 2004. godište) i mlađe pionirke (2004. godište i mlađe). Svih 400 devojčica dob</w:t>
      </w:r>
      <w:r>
        <w:t xml:space="preserve">ilo je diplome i slatkiše. </w:t>
      </w:r>
      <w:r w:rsidRPr="00A03F5E">
        <w:t>Organizator Kupa bio je Ritmiks klub Novi Sad, koji u svom programu, pored redovnih vežbi ritmičke gimnastike, obuhvata i vežbe za pravilan rast i razvoj, vežbe oblikovanja, vežbe snage, vežbe pravilnog istezanja i drži dodatne vežbe ciljane za ispravljanje postojećih deformacija kičmenog stuba, ramena i nogu kod dece.</w:t>
      </w:r>
    </w:p>
    <w:p w:rsidR="00A03F5E" w:rsidRDefault="00A03F5E" w:rsidP="00A03F5E">
      <w:pPr>
        <w:rPr>
          <w:rFonts w:eastAsiaTheme="majorEastAsia"/>
          <w:b/>
          <w:color w:val="0000CC"/>
          <w:sz w:val="28"/>
        </w:rPr>
      </w:pPr>
    </w:p>
    <w:p w:rsidR="00145765" w:rsidRPr="00AF1E75" w:rsidRDefault="00145765" w:rsidP="00145765">
      <w:pPr>
        <w:jc w:val="center"/>
        <w:rPr>
          <w:b/>
          <w:color w:val="0000CC"/>
          <w:sz w:val="28"/>
        </w:rPr>
      </w:pPr>
      <w:r w:rsidRPr="00AF1E75">
        <w:rPr>
          <w:rFonts w:eastAsiaTheme="majorEastAsia"/>
          <w:b/>
          <w:color w:val="0000CC"/>
          <w:sz w:val="28"/>
        </w:rPr>
        <w:t>Somborska zlata u atletici i plivanju</w:t>
      </w:r>
    </w:p>
    <w:p w:rsidR="00145765" w:rsidRPr="00AF1E75" w:rsidRDefault="00145765" w:rsidP="00145765">
      <w:pPr>
        <w:jc w:val="both"/>
        <w:rPr>
          <w:color w:val="0000CC"/>
        </w:rPr>
      </w:pPr>
    </w:p>
    <w:p w:rsidR="00145765" w:rsidRDefault="00145765" w:rsidP="00145765">
      <w:pPr>
        <w:ind w:firstLine="720"/>
        <w:jc w:val="both"/>
      </w:pPr>
      <w:r w:rsidRPr="00145765">
        <w:t xml:space="preserve">Poslednjeg takmičarskog dana na borilištima 7. SOŠOV-a neće biti domaćih takmičara, koji Olimpijadu zaokružuju sa šest zlatnih medalja, pet atletskih i dve plivačke. Somborci su odličja osvajali u četiri od devet sportskih disciplina. Uz atletiku i plivanje, našim đacima sportistima medalje su pripale u košarci, te gimnastici. Košarkaši Avrama Mrazovića i gimnastičari OŠ 22. Oktobar iz Bačkog Monoštora nastup na SOŠOV-u završili su kao trećeplasirani. Ekipnim odličjima pripada i zlato atletičarki OŠ Ivo Lola Ribar u generalnom plasmanu. Devojčice, sedmi-osmi razred bile su bile vrlo dobre u svojim pojedinačnim disciplinama, a zatim i u štafeti 4x100m. Štafetu su činile Milica Stolić, Petra Parčetić, Jelena Zorić i Dajana Kult, ujedno i pobednica trke na 300 metara. Do pojedinačnih naslova na školskoj olimpijadi stigle su još dve somborske atletičarke, uzrasta sedmi i osmi razred. Sandra Krajina (OŠ Nikola Vukićević) je pobedila u skoku u vis, a Zorana Radanović (OŠ Nikola Tesla Kljajićevo) u bacanju kugle. Atletika - preostali osvajači medalja: 2. mesto: Bojan Tepavac (OŠ Mika Antić Čonoplja) - skok u dalj, Ognjen Kosanović (OŠ Dositej Obradović) - 60 m i Nikola Petraković (OŠ D. Obradović) - kugla i 3. mesto: Nikola Laketa (D. Obradović) - bacanje vorteksa. Preostala dva somborska zlata osvojili su plivački talenti, Aleksa Rađenović (OŠ Dositej Obradović) i Danica Gazdić iz OŠ Avram Mrazović. Oni su bili ubedljivi u trkama na 50 leđno i slobodono u konkurenciji peti-šesti razredi. Spisak somborskih sportista na postolju zaokružili su bronzani plivači Milica Stolić (Ivo Lola Ribar), Dragana Vukelić (Avram Mrazović), Tamara Duduković (Nikola Vukićević), te Jefimija Zurković (Bratstvo jedinstvo).  </w:t>
      </w:r>
    </w:p>
    <w:p w:rsidR="00145765" w:rsidRDefault="00145765" w:rsidP="0051562D">
      <w:pPr>
        <w:ind w:firstLine="720"/>
        <w:jc w:val="both"/>
      </w:pPr>
      <w:r w:rsidRPr="00145765">
        <w:t xml:space="preserve">Kompletne rezultate 7. SOŠOV-a možete preuzeti na zvaničnom sajtu </w:t>
      </w:r>
      <w:hyperlink r:id="rId14" w:tgtFrame="_blank" w:history="1">
        <w:r w:rsidRPr="00145765">
          <w:rPr>
            <w:rStyle w:val="Hyperlink"/>
            <w:rFonts w:eastAsiaTheme="majorEastAsia"/>
          </w:rPr>
          <w:t>Školskog sporta Vojvodine</w:t>
        </w:r>
      </w:hyperlink>
      <w:r w:rsidRPr="00145765">
        <w:t>.</w:t>
      </w:r>
    </w:p>
    <w:p w:rsidR="00A03F5E" w:rsidRDefault="00A03F5E" w:rsidP="00145765"/>
    <w:p w:rsidR="00A03F5E" w:rsidRPr="00254053" w:rsidRDefault="00A03F5E" w:rsidP="00A03F5E">
      <w:pPr>
        <w:jc w:val="center"/>
        <w:rPr>
          <w:b/>
          <w:color w:val="0000CC"/>
          <w:sz w:val="28"/>
        </w:rPr>
      </w:pPr>
      <w:r w:rsidRPr="00254053">
        <w:rPr>
          <w:b/>
          <w:color w:val="0000CC"/>
          <w:sz w:val="28"/>
        </w:rPr>
        <w:lastRenderedPageBreak/>
        <w:t>Muzej Vojvodine i Matica srpska najposećeniji u Noći muzeja</w:t>
      </w:r>
    </w:p>
    <w:p w:rsidR="00A03F5E" w:rsidRDefault="00A03F5E" w:rsidP="00A03F5E"/>
    <w:p w:rsidR="00A03F5E" w:rsidRPr="00A03F5E" w:rsidRDefault="00A03F5E" w:rsidP="00A03F5E">
      <w:pPr>
        <w:ind w:firstLine="720"/>
        <w:jc w:val="both"/>
      </w:pPr>
      <w:r w:rsidRPr="00A03F5E">
        <w:t>Manifestacija Noć muzeja koja je ove godine imala pre svega humanitarni karakter, održana je u 43 grada i mesta Srbije, na 63 lokacije u Beogradu i 45 mesta Novom Sadu.</w:t>
      </w:r>
      <w:r>
        <w:t xml:space="preserve"> </w:t>
      </w:r>
      <w:r w:rsidRPr="00A03F5E">
        <w:t>Najposećeniji programi u Novom Sadu bile su izložbe o ruskoj emigraciji u Muzeju Vojvodine, "Breda Beban: Nazovimo to ljubav" u Muzeju savremene umetnosti Vojvodine kao i izložba pejzaža iz Titove zbirke u Galeriji Matice srpske.</w:t>
      </w:r>
    </w:p>
    <w:p w:rsidR="00A03F5E" w:rsidRPr="00A03F5E" w:rsidRDefault="00A03F5E" w:rsidP="00145765"/>
    <w:p w:rsidR="00145765" w:rsidRPr="00145765" w:rsidRDefault="00145765" w:rsidP="00145765">
      <w:pPr>
        <w:jc w:val="center"/>
        <w:rPr>
          <w:b/>
          <w:color w:val="0000CC"/>
          <w:sz w:val="28"/>
        </w:rPr>
      </w:pPr>
      <w:r w:rsidRPr="00145765">
        <w:rPr>
          <w:rFonts w:eastAsiaTheme="majorEastAsia"/>
          <w:b/>
          <w:color w:val="0000CC"/>
          <w:sz w:val="28"/>
        </w:rPr>
        <w:t>ZZJZ: Ispravna voda u vrtićima!</w:t>
      </w:r>
    </w:p>
    <w:p w:rsidR="00145765" w:rsidRPr="00145765" w:rsidRDefault="00145765" w:rsidP="00145765"/>
    <w:p w:rsidR="00145765" w:rsidRDefault="00145765" w:rsidP="00145765">
      <w:pPr>
        <w:ind w:firstLine="720"/>
        <w:jc w:val="both"/>
      </w:pPr>
      <w:r>
        <w:t>“</w:t>
      </w:r>
      <w:r w:rsidRPr="00145765">
        <w:t>Mišljenja smo da voda može da se koristi za piće i sanitarno-higijenske svrhe, te da je potpuno zdravstveno bezbedna na teritoriji celog grada - piše u saopštenju Zavoda za javno zdravlje Sombor. Prethodne sedmice, tokom redovne kontrole vode, u kuhinji vrtića na Vencu Petra Bojovića, registrovano je povećanje mezofilnih bakterija.</w:t>
      </w:r>
      <w:r>
        <w:t xml:space="preserve"> </w:t>
      </w:r>
      <w:r w:rsidRPr="00145765">
        <w:t xml:space="preserve">- U toku redovne kontrole zdravstvene ispravnosti vode za piće u vrtićima PU Vera Gucunja Sombor izvršene 29. maja (analize završena 3. juna) u jednom uzorku u kuhinji vrtića Venac Petra Bojovića broj 1-3 na osnovu „Pravilnika o higijenskoj ispravnosti vode za piće” izolovan je veći broj aerobnih mezofilnih bakterija od dozvoljenog. Drugi uzorak je iz vrtića u ul. Georga Dimitrova je upotpunosti odgovarao zahtevima navedenog Pravilnika. Zavod za javno zdravlje Sombor je nakon intervencije JKP Vodokanal, dana 5. juna, ponovo izvršio uzorkovanje vode za piće iz kuhinje u vrtiću Venac Petra Bojovića broj 1-3, analiza će biti završene u toku naredne sedmice. Zavod za javno zdravlje Sombor vrši sistematsku kontrolu vode za piće iz centralnog vodovoda na teritoriji Grada Sombora sa 60 uzoraka mesečno - navedeno je u dopisu ZZJZ Sombor, u kome piše i da </w:t>
      </w:r>
      <w:r>
        <w:t>je voda za piće ipak ispravna. </w:t>
      </w:r>
    </w:p>
    <w:p w:rsidR="00145765" w:rsidRPr="00145765" w:rsidRDefault="00145765" w:rsidP="00145765">
      <w:pPr>
        <w:ind w:firstLine="720"/>
        <w:jc w:val="both"/>
      </w:pPr>
      <w:r>
        <w:t>“</w:t>
      </w:r>
      <w:r w:rsidRPr="00145765">
        <w:t xml:space="preserve">Na osnovu svega gore navedenog i činjenice da je neznatno povećan broj aerobnih mezofilnih bakterija samo na jednom punktu od ukupno uzeta 22 uzorka vode za piće sa izvorišta i iz distributivne mreže, a da su svi ostali uzorci vode za piće mikrobiološki ispravni, mišljenja smo da voda može da se koristi za piće i sanitarno-higijenske pravilnik o higijenskoj ispravnosti vode,svrhe, te da je potpuno zdravstveno bezbedna na teritoriji celoga grada - piše u saopštenju.  </w:t>
      </w:r>
    </w:p>
    <w:p w:rsidR="00145765" w:rsidRPr="00145765" w:rsidRDefault="00145765" w:rsidP="00145765"/>
    <w:p w:rsidR="00145765" w:rsidRPr="00145765" w:rsidRDefault="00145765" w:rsidP="00145765">
      <w:pPr>
        <w:jc w:val="center"/>
        <w:rPr>
          <w:b/>
          <w:color w:val="0000CC"/>
          <w:sz w:val="28"/>
        </w:rPr>
      </w:pPr>
      <w:r w:rsidRPr="00145765">
        <w:rPr>
          <w:rFonts w:eastAsiaTheme="majorEastAsia"/>
          <w:b/>
          <w:color w:val="0000CC"/>
          <w:sz w:val="28"/>
        </w:rPr>
        <w:t>Sredstva za pet udruženja</w:t>
      </w:r>
    </w:p>
    <w:p w:rsidR="00145765" w:rsidRPr="00145765" w:rsidRDefault="00145765" w:rsidP="00145765"/>
    <w:p w:rsidR="00145765" w:rsidRPr="00145765" w:rsidRDefault="00145765" w:rsidP="00145765">
      <w:pPr>
        <w:ind w:firstLine="720"/>
        <w:jc w:val="both"/>
      </w:pPr>
      <w:r w:rsidRPr="00145765">
        <w:t>Pokrajinski sekretarijat za obrazovanje, upravu i nacionalne zajednice obelodanio je rezultate konkursa za sredstva namenjena etničkim zajednicama.</w:t>
      </w:r>
      <w:r>
        <w:t xml:space="preserve"> </w:t>
      </w:r>
      <w:r w:rsidRPr="00145765">
        <w:t xml:space="preserve">Kako piše na zvaničnom sajtu ovog vojvođanskog „ministarstva” za sada je potpuno završen konkurs za mađarska udruženja, dok će rezultati konkursa drugih nacionalnih zajednica biti objavljeni u narednom periodu, kako budu pristizali predlozi za raspodelu. Udruženjima mađarske zajednice pripalo je 15,12 miliona dinara. Najviše sredstava opredeljeno je za teritoriju Subotice, a pravo na skromna sredstva, ukupno 320.000 dinara, steklo je i pet udruženja koja deluju na somborskom području. Veći deo sredstava dodeljen je za redovno fukncionisanje udruženja, pa za te namene Mađarskoj građanskoj kasini pripada 100.000 dinara, po 50.000 dobiće MKUD Moric Žigmond Doroslovo i MKD Petefi Šandor Telečka, dok je za UG Puls Bezdan izdvojeno 40.000 dinara.  </w:t>
      </w:r>
      <w:r>
        <w:t xml:space="preserve"> </w:t>
      </w:r>
      <w:r w:rsidRPr="00145765">
        <w:t>Na ime projekta, odnosno organizovanja manifestacije KUD Aranj Janoš iz Čonoplje zaslužio je podršku tešku 80 „crvenih” - navedeno je rezultatima konkursa.</w:t>
      </w:r>
    </w:p>
    <w:p w:rsidR="00145765" w:rsidRPr="00145765" w:rsidRDefault="00145765" w:rsidP="00145765"/>
    <w:p w:rsidR="00145765" w:rsidRPr="00145765" w:rsidRDefault="00145765" w:rsidP="00145765">
      <w:pPr>
        <w:jc w:val="center"/>
        <w:rPr>
          <w:b/>
          <w:color w:val="0000CC"/>
          <w:sz w:val="28"/>
        </w:rPr>
      </w:pPr>
      <w:r w:rsidRPr="00145765">
        <w:rPr>
          <w:rFonts w:eastAsiaTheme="majorEastAsia"/>
          <w:b/>
          <w:color w:val="0000CC"/>
          <w:sz w:val="28"/>
        </w:rPr>
        <w:lastRenderedPageBreak/>
        <w:t>Torbica gost Moje škole</w:t>
      </w:r>
    </w:p>
    <w:p w:rsidR="00145765" w:rsidRPr="00145765" w:rsidRDefault="00145765" w:rsidP="00145765"/>
    <w:p w:rsidR="00145765" w:rsidRPr="00145765" w:rsidRDefault="00145765" w:rsidP="0051562D">
      <w:pPr>
        <w:ind w:firstLine="720"/>
        <w:jc w:val="both"/>
      </w:pPr>
      <w:r w:rsidRPr="00145765">
        <w:t xml:space="preserve">Fudbaler subotičkog Spartaka Vladimir Torbica učestvovao je u radu festivala fudbala „Moja škola - moj klub”.Prvi put na festivalu je učestvovao i vrhunski igrač Superlige Srbije, kapiten FK Spartak Zlatibor vode iz Subotice Vladimir Torbica, koji je na svim stanicama demonstrirao tehniku fudbala. Učesnici festivala bili su u prilici da razgovaraju sa somborskim fudbalerom, koji je više od decenije među najboljim fudbalerima domaće lige. Kako su objavili domaćini na terenima Sokolskog doma treniralo je više od 60 učenika četiri gradske osnovne škole. Ovaj put u rad su se uključili i đaci Škole za osnovno i srednje obrazovanje sa domom „Vuk Karadžić”, koji su više nego uspešno savladali svih šest stanica. - Treniralo se u grupama u kojima su ravnopravno bili raspoređeni dečaci i devojčice - naveli su organizatori.  </w:t>
      </w:r>
      <w:r>
        <w:t xml:space="preserve"> </w:t>
      </w:r>
      <w:r w:rsidRPr="00145765">
        <w:t>Novi zajednički trening u okviru projekta „Moja škola - moj klub” realizovali su nastavnici osnovnih škola, Sportski savez i instruktor bazičnog fudbala Velimir Šargić.</w:t>
      </w:r>
    </w:p>
    <w:p w:rsidR="00145765" w:rsidRPr="00145765" w:rsidRDefault="00145765" w:rsidP="00145765">
      <w:pPr>
        <w:spacing w:before="100" w:beforeAutospacing="1" w:after="100" w:afterAutospacing="1"/>
        <w:jc w:val="center"/>
        <w:rPr>
          <w:b/>
          <w:color w:val="0000CC"/>
          <w:sz w:val="28"/>
        </w:rPr>
      </w:pPr>
      <w:r w:rsidRPr="00145765">
        <w:rPr>
          <w:b/>
          <w:color w:val="0000CC"/>
          <w:sz w:val="28"/>
        </w:rPr>
        <w:t xml:space="preserve">„Noć muzeja“ u zdanju </w:t>
      </w:r>
      <w:r>
        <w:rPr>
          <w:b/>
          <w:color w:val="0000CC"/>
          <w:sz w:val="28"/>
        </w:rPr>
        <w:t xml:space="preserve">somborske </w:t>
      </w:r>
      <w:r w:rsidRPr="00145765">
        <w:rPr>
          <w:b/>
          <w:color w:val="0000CC"/>
          <w:sz w:val="28"/>
        </w:rPr>
        <w:t>Preparandije</w:t>
      </w:r>
    </w:p>
    <w:p w:rsidR="00145765" w:rsidRDefault="00145765" w:rsidP="00145765">
      <w:pPr>
        <w:spacing w:before="100" w:beforeAutospacing="1" w:after="100" w:afterAutospacing="1"/>
        <w:ind w:firstLine="720"/>
        <w:jc w:val="both"/>
      </w:pPr>
      <w:r>
        <w:t>Dva</w:t>
      </w:r>
      <w:r w:rsidRPr="001A404D">
        <w:t xml:space="preserve"> </w:t>
      </w:r>
      <w:r>
        <w:t>središnja</w:t>
      </w:r>
      <w:r w:rsidRPr="001A404D">
        <w:t xml:space="preserve"> </w:t>
      </w:r>
      <w:r>
        <w:t>događanja</w:t>
      </w:r>
      <w:r w:rsidRPr="001A404D">
        <w:t xml:space="preserve"> </w:t>
      </w:r>
      <w:r>
        <w:t>tokom</w:t>
      </w:r>
      <w:r w:rsidRPr="001A404D">
        <w:t xml:space="preserve"> </w:t>
      </w:r>
      <w:r>
        <w:t>manifestacije</w:t>
      </w:r>
      <w:r w:rsidRPr="001A404D">
        <w:t xml:space="preserve"> „</w:t>
      </w:r>
      <w:r>
        <w:t>Noć</w:t>
      </w:r>
      <w:r w:rsidRPr="001A404D">
        <w:t xml:space="preserve"> </w:t>
      </w:r>
      <w:r>
        <w:t>muzeja</w:t>
      </w:r>
      <w:r w:rsidRPr="001A404D">
        <w:t xml:space="preserve">“ </w:t>
      </w:r>
      <w:r>
        <w:t>u</w:t>
      </w:r>
      <w:r w:rsidRPr="001A404D">
        <w:t xml:space="preserve"> </w:t>
      </w:r>
      <w:r>
        <w:t>zdanju</w:t>
      </w:r>
      <w:r w:rsidRPr="001A404D">
        <w:t xml:space="preserve"> </w:t>
      </w:r>
      <w:r>
        <w:t>Preparandije</w:t>
      </w:r>
      <w:r w:rsidRPr="001A404D">
        <w:t xml:space="preserve"> </w:t>
      </w:r>
      <w:r>
        <w:t>Pedagoškog</w:t>
      </w:r>
      <w:r w:rsidRPr="001A404D">
        <w:t xml:space="preserve"> </w:t>
      </w:r>
      <w:r>
        <w:t>fakulteta</w:t>
      </w:r>
      <w:r w:rsidRPr="001A404D">
        <w:t xml:space="preserve"> </w:t>
      </w:r>
      <w:r>
        <w:t>u</w:t>
      </w:r>
      <w:r w:rsidRPr="001A404D">
        <w:t xml:space="preserve"> </w:t>
      </w:r>
      <w:r>
        <w:t>Somboru</w:t>
      </w:r>
      <w:r w:rsidRPr="001A404D">
        <w:t xml:space="preserve">, </w:t>
      </w:r>
      <w:r>
        <w:t>koja</w:t>
      </w:r>
      <w:r w:rsidRPr="001A404D">
        <w:t xml:space="preserve"> </w:t>
      </w:r>
      <w:r>
        <w:t>će</w:t>
      </w:r>
      <w:r w:rsidRPr="001A404D">
        <w:t xml:space="preserve"> </w:t>
      </w:r>
      <w:r>
        <w:t>biti</w:t>
      </w:r>
      <w:r w:rsidRPr="001A404D">
        <w:t xml:space="preserve"> </w:t>
      </w:r>
      <w:r>
        <w:t>održana</w:t>
      </w:r>
      <w:r w:rsidRPr="001A404D">
        <w:t xml:space="preserve"> </w:t>
      </w:r>
      <w:r>
        <w:t>danas</w:t>
      </w:r>
      <w:r w:rsidRPr="001A404D">
        <w:t xml:space="preserve">, 7. </w:t>
      </w:r>
      <w:r>
        <w:t>juna</w:t>
      </w:r>
      <w:r w:rsidRPr="001A404D">
        <w:t xml:space="preserve"> </w:t>
      </w:r>
      <w:r>
        <w:t>od</w:t>
      </w:r>
      <w:r w:rsidRPr="001A404D">
        <w:t xml:space="preserve"> 18 </w:t>
      </w:r>
      <w:r>
        <w:t>časova</w:t>
      </w:r>
      <w:r w:rsidRPr="001A404D">
        <w:t xml:space="preserve"> </w:t>
      </w:r>
      <w:r>
        <w:t>do</w:t>
      </w:r>
      <w:r w:rsidRPr="001A404D">
        <w:t xml:space="preserve"> </w:t>
      </w:r>
      <w:r>
        <w:t>ponoći</w:t>
      </w:r>
      <w:r w:rsidRPr="001A404D">
        <w:t xml:space="preserve">, </w:t>
      </w:r>
      <w:r>
        <w:t>ove</w:t>
      </w:r>
      <w:r w:rsidRPr="001A404D">
        <w:t xml:space="preserve"> </w:t>
      </w:r>
      <w:r>
        <w:t>godine</w:t>
      </w:r>
      <w:r w:rsidRPr="001A404D">
        <w:t xml:space="preserve"> </w:t>
      </w:r>
      <w:r>
        <w:t>predstavljaju</w:t>
      </w:r>
      <w:r w:rsidRPr="001A404D">
        <w:t xml:space="preserve"> </w:t>
      </w:r>
      <w:r>
        <w:t>izložba</w:t>
      </w:r>
      <w:r w:rsidRPr="001A404D">
        <w:t xml:space="preserve"> </w:t>
      </w:r>
      <w:r>
        <w:t>slika</w:t>
      </w:r>
      <w:r w:rsidRPr="001A404D">
        <w:t xml:space="preserve"> „</w:t>
      </w:r>
      <w:r>
        <w:t>Slavni</w:t>
      </w:r>
      <w:r w:rsidRPr="001A404D">
        <w:t xml:space="preserve"> </w:t>
      </w:r>
      <w:r>
        <w:t>sinovi</w:t>
      </w:r>
      <w:r w:rsidRPr="001A404D">
        <w:t xml:space="preserve"> </w:t>
      </w:r>
      <w:r>
        <w:t>ravnice</w:t>
      </w:r>
      <w:r w:rsidRPr="001A404D">
        <w:t xml:space="preserve">“ </w:t>
      </w:r>
      <w:r>
        <w:t>somborskog</w:t>
      </w:r>
      <w:r w:rsidRPr="001A404D">
        <w:t xml:space="preserve"> </w:t>
      </w:r>
      <w:r>
        <w:t>arhitekte</w:t>
      </w:r>
      <w:r w:rsidRPr="001A404D">
        <w:t xml:space="preserve"> </w:t>
      </w:r>
      <w:r>
        <w:t>i</w:t>
      </w:r>
      <w:r w:rsidRPr="001A404D">
        <w:t xml:space="preserve"> </w:t>
      </w:r>
      <w:r>
        <w:t>slikara</w:t>
      </w:r>
      <w:r w:rsidRPr="001A404D">
        <w:t xml:space="preserve"> </w:t>
      </w:r>
      <w:r>
        <w:t>Milana</w:t>
      </w:r>
      <w:r w:rsidRPr="001A404D">
        <w:t xml:space="preserve"> </w:t>
      </w:r>
      <w:r>
        <w:t>Stojkova</w:t>
      </w:r>
      <w:r w:rsidRPr="001A404D">
        <w:t xml:space="preserve">, </w:t>
      </w:r>
      <w:r>
        <w:t>kao</w:t>
      </w:r>
      <w:r w:rsidRPr="001A404D">
        <w:t xml:space="preserve"> </w:t>
      </w:r>
      <w:r>
        <w:t>i</w:t>
      </w:r>
      <w:r w:rsidRPr="001A404D">
        <w:t xml:space="preserve"> </w:t>
      </w:r>
      <w:r>
        <w:t>istraživačke</w:t>
      </w:r>
      <w:r w:rsidRPr="001A404D">
        <w:t xml:space="preserve"> </w:t>
      </w:r>
      <w:r>
        <w:t>radionice</w:t>
      </w:r>
      <w:r w:rsidRPr="001A404D">
        <w:t xml:space="preserve"> </w:t>
      </w:r>
      <w:r>
        <w:t>za</w:t>
      </w:r>
      <w:r w:rsidRPr="001A404D">
        <w:t xml:space="preserve"> </w:t>
      </w:r>
      <w:r>
        <w:t>decu</w:t>
      </w:r>
      <w:r w:rsidRPr="001A404D">
        <w:t xml:space="preserve"> </w:t>
      </w:r>
      <w:r>
        <w:t>i</w:t>
      </w:r>
      <w:r w:rsidRPr="001A404D">
        <w:t xml:space="preserve"> </w:t>
      </w:r>
      <w:r>
        <w:t>odrasle</w:t>
      </w:r>
      <w:r w:rsidRPr="001A404D">
        <w:t xml:space="preserve"> </w:t>
      </w:r>
      <w:r>
        <w:t>pod</w:t>
      </w:r>
      <w:r w:rsidRPr="001A404D">
        <w:t xml:space="preserve"> </w:t>
      </w:r>
      <w:r>
        <w:t>nazivom</w:t>
      </w:r>
      <w:r w:rsidRPr="001A404D">
        <w:t xml:space="preserve"> „</w:t>
      </w:r>
      <w:r>
        <w:t>Superprirodnjaci</w:t>
      </w:r>
      <w:r w:rsidRPr="001A404D">
        <w:t>“.</w:t>
      </w:r>
      <w:r>
        <w:tab/>
      </w:r>
      <w:r>
        <w:tab/>
        <w:t>Tek</w:t>
      </w:r>
      <w:r w:rsidRPr="001A404D">
        <w:t xml:space="preserve"> </w:t>
      </w:r>
      <w:r>
        <w:t>otvorena</w:t>
      </w:r>
      <w:r w:rsidRPr="001A404D">
        <w:t xml:space="preserve"> </w:t>
      </w:r>
      <w:r>
        <w:t>izložba</w:t>
      </w:r>
      <w:r w:rsidRPr="001A404D">
        <w:t xml:space="preserve"> </w:t>
      </w:r>
      <w:r>
        <w:t>slika</w:t>
      </w:r>
      <w:r w:rsidRPr="001A404D">
        <w:t xml:space="preserve"> </w:t>
      </w:r>
      <w:r>
        <w:t>Milana</w:t>
      </w:r>
      <w:r w:rsidRPr="001A404D">
        <w:t xml:space="preserve"> </w:t>
      </w:r>
      <w:r>
        <w:t>Stojkova</w:t>
      </w:r>
      <w:r w:rsidRPr="001A404D">
        <w:t xml:space="preserve"> </w:t>
      </w:r>
      <w:r>
        <w:t>sadrži</w:t>
      </w:r>
      <w:r w:rsidRPr="001A404D">
        <w:t xml:space="preserve"> 33 </w:t>
      </w:r>
      <w:r>
        <w:t>portreta</w:t>
      </w:r>
      <w:r w:rsidRPr="001A404D">
        <w:t xml:space="preserve"> </w:t>
      </w:r>
      <w:r>
        <w:t>slavnih</w:t>
      </w:r>
      <w:r w:rsidRPr="001A404D">
        <w:t xml:space="preserve"> </w:t>
      </w:r>
      <w:r>
        <w:t>ravničara</w:t>
      </w:r>
      <w:r w:rsidRPr="001A404D">
        <w:t xml:space="preserve"> – </w:t>
      </w:r>
      <w:r>
        <w:t>književnika</w:t>
      </w:r>
      <w:r w:rsidRPr="001A404D">
        <w:t xml:space="preserve">, </w:t>
      </w:r>
      <w:r>
        <w:t>naučnika</w:t>
      </w:r>
      <w:r w:rsidRPr="001A404D">
        <w:t xml:space="preserve">, </w:t>
      </w:r>
      <w:r>
        <w:t>umetnika</w:t>
      </w:r>
      <w:r w:rsidRPr="001A404D">
        <w:t xml:space="preserve">, </w:t>
      </w:r>
      <w:r>
        <w:t>kompozitora</w:t>
      </w:r>
      <w:r w:rsidRPr="001A404D">
        <w:t xml:space="preserve">, </w:t>
      </w:r>
      <w:r>
        <w:t>duhovnika</w:t>
      </w:r>
      <w:r w:rsidRPr="001A404D">
        <w:t xml:space="preserve"> </w:t>
      </w:r>
      <w:r>
        <w:t>i</w:t>
      </w:r>
      <w:r w:rsidRPr="001A404D">
        <w:t xml:space="preserve"> </w:t>
      </w:r>
      <w:r>
        <w:t>narodnih</w:t>
      </w:r>
      <w:r w:rsidRPr="001A404D">
        <w:t xml:space="preserve"> </w:t>
      </w:r>
      <w:r>
        <w:t>predvodnika</w:t>
      </w:r>
      <w:r w:rsidRPr="001A404D">
        <w:t xml:space="preserve">, </w:t>
      </w:r>
      <w:r>
        <w:t>i</w:t>
      </w:r>
      <w:r w:rsidRPr="001A404D">
        <w:t xml:space="preserve"> </w:t>
      </w:r>
      <w:r>
        <w:t>može</w:t>
      </w:r>
      <w:r w:rsidRPr="001A404D">
        <w:t xml:space="preserve"> </w:t>
      </w:r>
      <w:r>
        <w:t>da</w:t>
      </w:r>
      <w:r w:rsidRPr="001A404D">
        <w:t xml:space="preserve"> </w:t>
      </w:r>
      <w:r>
        <w:t>se</w:t>
      </w:r>
      <w:r w:rsidRPr="001A404D">
        <w:t xml:space="preserve"> </w:t>
      </w:r>
      <w:r>
        <w:t>pogleda</w:t>
      </w:r>
      <w:r w:rsidRPr="001A404D">
        <w:t xml:space="preserve"> </w:t>
      </w:r>
      <w:r>
        <w:t>u</w:t>
      </w:r>
      <w:r w:rsidRPr="001A404D">
        <w:t xml:space="preserve"> </w:t>
      </w:r>
      <w:r>
        <w:t>dve</w:t>
      </w:r>
      <w:r w:rsidRPr="001A404D">
        <w:t xml:space="preserve"> </w:t>
      </w:r>
      <w:r>
        <w:t>galerijske</w:t>
      </w:r>
      <w:r w:rsidRPr="001A404D">
        <w:t xml:space="preserve"> </w:t>
      </w:r>
      <w:r>
        <w:t>sale</w:t>
      </w:r>
      <w:r w:rsidRPr="001A404D">
        <w:t xml:space="preserve"> </w:t>
      </w:r>
      <w:r>
        <w:t>u</w:t>
      </w:r>
      <w:r w:rsidRPr="001A404D">
        <w:t xml:space="preserve"> </w:t>
      </w:r>
      <w:r>
        <w:t>prizemlju</w:t>
      </w:r>
      <w:r w:rsidRPr="001A404D">
        <w:t xml:space="preserve"> </w:t>
      </w:r>
      <w:r>
        <w:t>Preparandije</w:t>
      </w:r>
      <w:r w:rsidRPr="001A404D">
        <w:t xml:space="preserve">. </w:t>
      </w:r>
      <w:r>
        <w:t>Osim</w:t>
      </w:r>
      <w:r w:rsidRPr="001A404D">
        <w:t xml:space="preserve"> </w:t>
      </w:r>
      <w:r>
        <w:t>toga</w:t>
      </w:r>
      <w:r w:rsidRPr="001A404D">
        <w:t xml:space="preserve">, </w:t>
      </w:r>
      <w:r>
        <w:t>u</w:t>
      </w:r>
      <w:r w:rsidRPr="001A404D">
        <w:t xml:space="preserve"> </w:t>
      </w:r>
      <w:r>
        <w:t>prizemlju</w:t>
      </w:r>
      <w:r w:rsidRPr="001A404D">
        <w:t xml:space="preserve"> </w:t>
      </w:r>
      <w:r>
        <w:t>i</w:t>
      </w:r>
      <w:r w:rsidRPr="001A404D">
        <w:t xml:space="preserve"> </w:t>
      </w:r>
      <w:r>
        <w:t>na</w:t>
      </w:r>
      <w:r w:rsidRPr="001A404D">
        <w:t xml:space="preserve"> </w:t>
      </w:r>
      <w:r>
        <w:t>spratu</w:t>
      </w:r>
      <w:r w:rsidRPr="001A404D">
        <w:t xml:space="preserve"> </w:t>
      </w:r>
      <w:r>
        <w:t>ovog</w:t>
      </w:r>
      <w:r w:rsidRPr="001A404D">
        <w:t xml:space="preserve"> </w:t>
      </w:r>
      <w:r>
        <w:t>zdanja</w:t>
      </w:r>
      <w:r w:rsidRPr="001A404D">
        <w:t xml:space="preserve">, </w:t>
      </w:r>
      <w:r>
        <w:t>mali</w:t>
      </w:r>
      <w:r w:rsidRPr="001A404D">
        <w:t xml:space="preserve"> </w:t>
      </w:r>
      <w:r>
        <w:t>i</w:t>
      </w:r>
      <w:r w:rsidRPr="001A404D">
        <w:t xml:space="preserve"> </w:t>
      </w:r>
      <w:r>
        <w:t>veliki</w:t>
      </w:r>
      <w:r w:rsidRPr="001A404D">
        <w:t xml:space="preserve"> </w:t>
      </w:r>
      <w:r>
        <w:t>istraživači</w:t>
      </w:r>
      <w:r w:rsidRPr="001A404D">
        <w:t xml:space="preserve"> </w:t>
      </w:r>
      <w:r>
        <w:t>ove</w:t>
      </w:r>
      <w:r w:rsidRPr="001A404D">
        <w:t xml:space="preserve"> </w:t>
      </w:r>
      <w:r>
        <w:t>godine</w:t>
      </w:r>
      <w:r w:rsidRPr="001A404D">
        <w:t xml:space="preserve"> </w:t>
      </w:r>
      <w:r>
        <w:t>će</w:t>
      </w:r>
      <w:r w:rsidRPr="001A404D">
        <w:t xml:space="preserve"> </w:t>
      </w:r>
      <w:r>
        <w:t>u</w:t>
      </w:r>
      <w:r w:rsidRPr="001A404D">
        <w:t xml:space="preserve"> „</w:t>
      </w:r>
      <w:r>
        <w:t>Noći</w:t>
      </w:r>
      <w:r w:rsidRPr="001A404D">
        <w:t xml:space="preserve"> </w:t>
      </w:r>
      <w:r>
        <w:t>muzeja</w:t>
      </w:r>
      <w:r w:rsidRPr="001A404D">
        <w:t xml:space="preserve">“ </w:t>
      </w:r>
      <w:r>
        <w:t>moći</w:t>
      </w:r>
      <w:r w:rsidRPr="001A404D">
        <w:t xml:space="preserve"> </w:t>
      </w:r>
      <w:r>
        <w:t>da</w:t>
      </w:r>
      <w:r w:rsidRPr="001A404D">
        <w:t xml:space="preserve"> </w:t>
      </w:r>
      <w:r>
        <w:t>otkriju</w:t>
      </w:r>
      <w:r w:rsidRPr="001A404D">
        <w:t xml:space="preserve"> </w:t>
      </w:r>
      <w:r>
        <w:t>kako</w:t>
      </w:r>
      <w:r w:rsidRPr="001A404D">
        <w:t xml:space="preserve"> </w:t>
      </w:r>
      <w:r>
        <w:t>leti</w:t>
      </w:r>
      <w:r w:rsidRPr="001A404D">
        <w:t xml:space="preserve"> </w:t>
      </w:r>
      <w:r>
        <w:t>helikopter</w:t>
      </w:r>
      <w:r w:rsidRPr="001A404D">
        <w:t xml:space="preserve">, </w:t>
      </w:r>
      <w:r>
        <w:t>na</w:t>
      </w:r>
      <w:r w:rsidRPr="001A404D">
        <w:t xml:space="preserve"> </w:t>
      </w:r>
      <w:r>
        <w:t>koji</w:t>
      </w:r>
      <w:r w:rsidRPr="001A404D">
        <w:t xml:space="preserve"> </w:t>
      </w:r>
      <w:r>
        <w:t>način</w:t>
      </w:r>
      <w:r w:rsidRPr="001A404D">
        <w:t xml:space="preserve"> </w:t>
      </w:r>
      <w:r>
        <w:t>funkcioniše</w:t>
      </w:r>
      <w:r w:rsidRPr="001A404D">
        <w:t xml:space="preserve"> </w:t>
      </w:r>
      <w:r>
        <w:t>riblji</w:t>
      </w:r>
      <w:r w:rsidRPr="001A404D">
        <w:t xml:space="preserve"> </w:t>
      </w:r>
      <w:r>
        <w:t>mehur</w:t>
      </w:r>
      <w:r w:rsidRPr="001A404D">
        <w:t xml:space="preserve"> </w:t>
      </w:r>
      <w:r>
        <w:t>i</w:t>
      </w:r>
      <w:r w:rsidRPr="001A404D">
        <w:t xml:space="preserve"> </w:t>
      </w:r>
      <w:r>
        <w:t>od</w:t>
      </w:r>
      <w:r w:rsidRPr="001A404D">
        <w:t xml:space="preserve"> </w:t>
      </w:r>
      <w:r>
        <w:t>čega</w:t>
      </w:r>
      <w:r w:rsidRPr="001A404D">
        <w:t xml:space="preserve"> </w:t>
      </w:r>
      <w:r>
        <w:t>se</w:t>
      </w:r>
      <w:r w:rsidRPr="001A404D">
        <w:t xml:space="preserve"> </w:t>
      </w:r>
      <w:r>
        <w:t>sastoji</w:t>
      </w:r>
      <w:r w:rsidRPr="001A404D">
        <w:t xml:space="preserve"> </w:t>
      </w:r>
      <w:r>
        <w:t>cvet</w:t>
      </w:r>
      <w:r w:rsidRPr="001A404D">
        <w:t xml:space="preserve">. </w:t>
      </w:r>
      <w:r>
        <w:t>Kroz</w:t>
      </w:r>
      <w:r w:rsidRPr="001A404D">
        <w:t xml:space="preserve"> </w:t>
      </w:r>
      <w:r>
        <w:t>igru</w:t>
      </w:r>
      <w:r w:rsidRPr="001A404D">
        <w:t xml:space="preserve"> </w:t>
      </w:r>
      <w:r>
        <w:t>će</w:t>
      </w:r>
      <w:r w:rsidRPr="001A404D">
        <w:t xml:space="preserve"> </w:t>
      </w:r>
      <w:r>
        <w:t>proveriti</w:t>
      </w:r>
      <w:r w:rsidRPr="001A404D">
        <w:t xml:space="preserve"> </w:t>
      </w:r>
      <w:r>
        <w:t>šta</w:t>
      </w:r>
      <w:r w:rsidRPr="001A404D">
        <w:t xml:space="preserve"> </w:t>
      </w:r>
      <w:r>
        <w:t>znaju</w:t>
      </w:r>
      <w:r w:rsidRPr="001A404D">
        <w:t xml:space="preserve"> </w:t>
      </w:r>
      <w:r>
        <w:t>o</w:t>
      </w:r>
      <w:r w:rsidRPr="001A404D">
        <w:t xml:space="preserve"> </w:t>
      </w:r>
      <w:r>
        <w:t>Sunčevom</w:t>
      </w:r>
      <w:r w:rsidRPr="001A404D">
        <w:t xml:space="preserve"> </w:t>
      </w:r>
      <w:r>
        <w:t>sistemu</w:t>
      </w:r>
      <w:r w:rsidRPr="001A404D">
        <w:t xml:space="preserve"> </w:t>
      </w:r>
      <w:r>
        <w:t>i</w:t>
      </w:r>
      <w:r w:rsidRPr="001A404D">
        <w:t xml:space="preserve"> </w:t>
      </w:r>
      <w:r>
        <w:t>da</w:t>
      </w:r>
      <w:r w:rsidRPr="001A404D">
        <w:t xml:space="preserve"> </w:t>
      </w:r>
      <w:r>
        <w:t>li</w:t>
      </w:r>
      <w:r w:rsidRPr="001A404D">
        <w:t xml:space="preserve"> </w:t>
      </w:r>
      <w:r>
        <w:t>telo</w:t>
      </w:r>
      <w:r w:rsidRPr="001A404D">
        <w:t xml:space="preserve"> </w:t>
      </w:r>
      <w:r>
        <w:t>stvarno</w:t>
      </w:r>
      <w:r w:rsidRPr="001A404D">
        <w:t xml:space="preserve"> </w:t>
      </w:r>
      <w:r>
        <w:t>može</w:t>
      </w:r>
      <w:r w:rsidRPr="001A404D">
        <w:t xml:space="preserve"> </w:t>
      </w:r>
      <w:r>
        <w:t>samostalno</w:t>
      </w:r>
      <w:r w:rsidRPr="001A404D">
        <w:t xml:space="preserve"> </w:t>
      </w:r>
      <w:r>
        <w:t>da</w:t>
      </w:r>
      <w:r w:rsidRPr="001A404D">
        <w:t xml:space="preserve"> </w:t>
      </w:r>
      <w:r>
        <w:t>se</w:t>
      </w:r>
      <w:r w:rsidRPr="001A404D">
        <w:t xml:space="preserve"> </w:t>
      </w:r>
      <w:r>
        <w:t>kotrlja</w:t>
      </w:r>
      <w:r w:rsidRPr="001A404D">
        <w:t xml:space="preserve"> </w:t>
      </w:r>
      <w:r>
        <w:t>uzbrdo</w:t>
      </w:r>
      <w:r w:rsidRPr="001A404D">
        <w:t xml:space="preserve">. </w:t>
      </w:r>
      <w:r>
        <w:t>Konačno</w:t>
      </w:r>
      <w:r w:rsidRPr="001A404D">
        <w:t xml:space="preserve">, </w:t>
      </w:r>
      <w:r>
        <w:t>mali</w:t>
      </w:r>
      <w:r w:rsidRPr="001A404D">
        <w:t xml:space="preserve"> </w:t>
      </w:r>
      <w:r>
        <w:t>konstruktori</w:t>
      </w:r>
      <w:r w:rsidRPr="001A404D">
        <w:t xml:space="preserve"> </w:t>
      </w:r>
      <w:r>
        <w:t>naučiće</w:t>
      </w:r>
      <w:r w:rsidRPr="001A404D">
        <w:t xml:space="preserve"> </w:t>
      </w:r>
      <w:r>
        <w:t>kako</w:t>
      </w:r>
      <w:r w:rsidRPr="001A404D">
        <w:t xml:space="preserve"> </w:t>
      </w:r>
      <w:r>
        <w:t>da</w:t>
      </w:r>
      <w:r w:rsidRPr="001A404D">
        <w:t xml:space="preserve"> </w:t>
      </w:r>
      <w:r>
        <w:t>naprave</w:t>
      </w:r>
      <w:r w:rsidRPr="001A404D">
        <w:t xml:space="preserve"> </w:t>
      </w:r>
      <w:r>
        <w:t>samodržeći</w:t>
      </w:r>
      <w:r w:rsidRPr="001A404D">
        <w:t xml:space="preserve"> </w:t>
      </w:r>
      <w:r>
        <w:t>most</w:t>
      </w:r>
      <w:r w:rsidRPr="001A404D">
        <w:t xml:space="preserve"> </w:t>
      </w:r>
      <w:r>
        <w:t>po</w:t>
      </w:r>
      <w:r w:rsidRPr="001A404D">
        <w:t xml:space="preserve"> </w:t>
      </w:r>
      <w:r>
        <w:t>nacrtu</w:t>
      </w:r>
      <w:r w:rsidRPr="001A404D">
        <w:t xml:space="preserve"> </w:t>
      </w:r>
      <w:r>
        <w:t>Leonarda</w:t>
      </w:r>
      <w:r w:rsidRPr="001A404D">
        <w:t xml:space="preserve"> </w:t>
      </w:r>
      <w:r>
        <w:t>da</w:t>
      </w:r>
      <w:r w:rsidRPr="001A404D">
        <w:t xml:space="preserve"> </w:t>
      </w:r>
      <w:r>
        <w:t>Vinčija</w:t>
      </w:r>
      <w:r w:rsidRPr="001A404D">
        <w:t>.</w:t>
      </w:r>
      <w:r>
        <w:t>Posetioci</w:t>
      </w:r>
      <w:r w:rsidRPr="001A404D">
        <w:t xml:space="preserve"> </w:t>
      </w:r>
      <w:r>
        <w:t>Preparandije</w:t>
      </w:r>
      <w:r w:rsidRPr="001A404D">
        <w:t xml:space="preserve"> </w:t>
      </w:r>
      <w:r>
        <w:t>u</w:t>
      </w:r>
      <w:r w:rsidRPr="001A404D">
        <w:t xml:space="preserve"> „</w:t>
      </w:r>
      <w:r>
        <w:t>Noći</w:t>
      </w:r>
      <w:r w:rsidRPr="001A404D">
        <w:t xml:space="preserve"> </w:t>
      </w:r>
      <w:r>
        <w:t>muzeja</w:t>
      </w:r>
      <w:r w:rsidRPr="001A404D">
        <w:t xml:space="preserve">“ </w:t>
      </w:r>
      <w:r>
        <w:t>moći</w:t>
      </w:r>
      <w:r w:rsidRPr="001A404D">
        <w:t xml:space="preserve"> </w:t>
      </w:r>
      <w:r>
        <w:t>će</w:t>
      </w:r>
      <w:r w:rsidRPr="001A404D">
        <w:t xml:space="preserve"> </w:t>
      </w:r>
      <w:r>
        <w:t>da</w:t>
      </w:r>
      <w:r w:rsidRPr="001A404D">
        <w:t xml:space="preserve"> </w:t>
      </w:r>
      <w:r>
        <w:t>vide</w:t>
      </w:r>
      <w:r w:rsidRPr="001A404D">
        <w:t xml:space="preserve"> </w:t>
      </w:r>
      <w:r>
        <w:t>i</w:t>
      </w:r>
      <w:r w:rsidRPr="001A404D">
        <w:t xml:space="preserve"> </w:t>
      </w:r>
      <w:r>
        <w:t>stalne</w:t>
      </w:r>
      <w:r w:rsidRPr="001A404D">
        <w:t xml:space="preserve"> </w:t>
      </w:r>
      <w:r>
        <w:t>postavke</w:t>
      </w:r>
      <w:r w:rsidRPr="001A404D">
        <w:t xml:space="preserve"> </w:t>
      </w:r>
      <w:r>
        <w:t>somborskih</w:t>
      </w:r>
      <w:r w:rsidRPr="001A404D">
        <w:t xml:space="preserve"> </w:t>
      </w:r>
      <w:r>
        <w:t>slikara</w:t>
      </w:r>
      <w:r w:rsidRPr="001A404D">
        <w:t xml:space="preserve"> </w:t>
      </w:r>
      <w:r>
        <w:t>Save</w:t>
      </w:r>
      <w:r w:rsidRPr="001A404D">
        <w:t xml:space="preserve"> </w:t>
      </w:r>
      <w:r>
        <w:t>Stojkova</w:t>
      </w:r>
      <w:r w:rsidRPr="001A404D">
        <w:t xml:space="preserve">, </w:t>
      </w:r>
      <w:r>
        <w:t>Pavla</w:t>
      </w:r>
      <w:r w:rsidRPr="001A404D">
        <w:t xml:space="preserve"> </w:t>
      </w:r>
      <w:r>
        <w:t>Blesića</w:t>
      </w:r>
      <w:r w:rsidRPr="001A404D">
        <w:t xml:space="preserve"> </w:t>
      </w:r>
      <w:r>
        <w:t>i</w:t>
      </w:r>
      <w:r w:rsidRPr="001A404D">
        <w:t xml:space="preserve"> </w:t>
      </w:r>
      <w:r>
        <w:t>Zorana</w:t>
      </w:r>
      <w:r w:rsidRPr="001A404D">
        <w:t xml:space="preserve"> </w:t>
      </w:r>
      <w:r>
        <w:t>Stošića</w:t>
      </w:r>
      <w:r w:rsidRPr="001A404D">
        <w:t xml:space="preserve"> </w:t>
      </w:r>
      <w:r>
        <w:t>Vranjskog</w:t>
      </w:r>
      <w:r w:rsidRPr="001A404D">
        <w:t xml:space="preserve">, </w:t>
      </w:r>
      <w:r>
        <w:t>kao</w:t>
      </w:r>
      <w:r w:rsidRPr="001A404D">
        <w:t xml:space="preserve"> </w:t>
      </w:r>
      <w:r>
        <w:t>i</w:t>
      </w:r>
      <w:r w:rsidRPr="001A404D">
        <w:t xml:space="preserve"> </w:t>
      </w:r>
      <w:r>
        <w:t>muzejsku</w:t>
      </w:r>
      <w:r w:rsidRPr="001A404D">
        <w:t xml:space="preserve"> </w:t>
      </w:r>
      <w:r>
        <w:t>postavku</w:t>
      </w:r>
      <w:r w:rsidRPr="001A404D">
        <w:t xml:space="preserve"> </w:t>
      </w:r>
      <w:r>
        <w:t>obrazovanja</w:t>
      </w:r>
      <w:r w:rsidRPr="001A404D">
        <w:t xml:space="preserve"> </w:t>
      </w:r>
      <w:r>
        <w:t>učitelja</w:t>
      </w:r>
      <w:r w:rsidRPr="001A404D">
        <w:t xml:space="preserve">, </w:t>
      </w:r>
      <w:r>
        <w:t>sa</w:t>
      </w:r>
      <w:r w:rsidRPr="001A404D">
        <w:t xml:space="preserve"> </w:t>
      </w:r>
      <w:r>
        <w:t>zbirkom</w:t>
      </w:r>
      <w:r w:rsidRPr="001A404D">
        <w:t xml:space="preserve"> </w:t>
      </w:r>
      <w:r>
        <w:t>starih</w:t>
      </w:r>
      <w:r w:rsidRPr="001A404D">
        <w:t xml:space="preserve"> </w:t>
      </w:r>
      <w:r>
        <w:t>učila</w:t>
      </w:r>
      <w:r w:rsidRPr="001A404D">
        <w:t xml:space="preserve">.  </w:t>
      </w:r>
    </w:p>
    <w:p w:rsidR="00145765" w:rsidRPr="00145765" w:rsidRDefault="00145765" w:rsidP="00145765">
      <w:pPr>
        <w:jc w:val="center"/>
        <w:rPr>
          <w:b/>
          <w:color w:val="0000CC"/>
          <w:sz w:val="28"/>
        </w:rPr>
      </w:pPr>
      <w:r w:rsidRPr="00145765">
        <w:rPr>
          <w:b/>
          <w:color w:val="0000CC"/>
          <w:sz w:val="28"/>
        </w:rPr>
        <w:t>Dositejevi dani</w:t>
      </w:r>
      <w:r w:rsidRPr="00145765">
        <w:t xml:space="preserve"> </w:t>
      </w:r>
      <w:r w:rsidRPr="00145765">
        <w:rPr>
          <w:b/>
          <w:color w:val="0000CC"/>
          <w:sz w:val="28"/>
        </w:rPr>
        <w:t>na Filozofskom fakultetu</w:t>
      </w:r>
    </w:p>
    <w:p w:rsidR="00145765" w:rsidRPr="0033101A" w:rsidRDefault="00145765" w:rsidP="00145765">
      <w:pPr>
        <w:jc w:val="both"/>
      </w:pPr>
    </w:p>
    <w:p w:rsidR="00145765" w:rsidRPr="0033101A" w:rsidRDefault="00145765" w:rsidP="00145765">
      <w:pPr>
        <w:ind w:firstLine="720"/>
        <w:jc w:val="both"/>
      </w:pPr>
      <w:r w:rsidRPr="0033101A">
        <w:t>Kada kažemo Istok, svako vidi nešto drugo, ali su sve to široke i lepe teme. Zbog toga je Istok i odabran za raspravu n</w:t>
      </w:r>
      <w:r>
        <w:t xml:space="preserve">a naučnom skupu upriličenom </w:t>
      </w:r>
      <w:r w:rsidRPr="0033101A">
        <w:t xml:space="preserve"> na Filozofskom fakultetu u Novom Sadu, povodom 40. Dositejevih dana. Ivana Prica je odabrala temu “Ženski pesnički klubovi Ćing perioda u Kini”. Za razliku od rane hrišćanske kulturne tradicije, u kojoj su žene bile retki i anonimni autori, u Kini su nekoliko hiljada godina pre nove ere postojale pesničke zajednice, i to ženske. One su pevale tiho i otmeno, bile su princeze, konkubine, a kasnije i građanke. Njihove književne zajednice zvale su se Klub bistrog potoka, ili Klub bananine šume. Konfučijanstvo je za najviše discipline duha smatralo pisanje, muziku, šah i slikarstvo. Iz tog perioda nema puno pisanih tragova, ali je ipak ostalo zabeleženo da je svaka lepa i talentovana žena-nesrećna, a najnesrećnija je bila ona koja se udala za takvog muškarca.</w:t>
      </w:r>
      <w:r>
        <w:t xml:space="preserve"> </w:t>
      </w:r>
      <w:r w:rsidRPr="0033101A">
        <w:t xml:space="preserve">Na ovu temu lepo se nadovezalo predavanje Ane Zikić “Tradicionalna kineska medicina kao medicina prostora i vremena”. Ona je medicinu doktorirala ovde , a tradicionalnu kinesku u Pekingu i smatra da se odlično dopunjuju. Za uspešan starokineski način lečenja potreban je sklad čoveka i prirode. Najvažniji su elementi </w:t>
      </w:r>
      <w:r w:rsidRPr="0033101A">
        <w:lastRenderedPageBreak/>
        <w:t>zemlja, vatra, drvo, voda i metal, a ljudsko telo ima dvanaest meridijana kroz koje struji životna energija Ći. Tradicionalni doktori osluškuju puls i pregledaju jezik i odmah im je sve jasno.</w:t>
      </w:r>
      <w:r>
        <w:t xml:space="preserve"> </w:t>
      </w:r>
      <w:r w:rsidRPr="0033101A">
        <w:t>Na jučerašnjem skupu moglo se čuti da sve što znamo o preislamskoj Arabiji, znamo preko poezije, koja je bila važna svima. Postojala su i javna pesnička nadmetanja, a najbolja pesma bi bila izložena u Kabi (iz pročitanog saopštenja Mihajla Božovića). Dušan Pajin se bavio temom “Staroindijsko narativno nasleđe, budistička i hinduistička tradicija”. I danas se, na mnogim savremenim jezicima čitaju dogodovštine supružnika Rame i Situ u spevu “Ramajana” . A “Mahabharata”, najveći ep u indijskoj i u svetskoj književnosti, puna je kako askeze, tako i čulnosti.</w:t>
      </w:r>
    </w:p>
    <w:p w:rsidR="00145765" w:rsidRPr="007E3284" w:rsidRDefault="00145765" w:rsidP="00145765"/>
    <w:p w:rsidR="00F13262" w:rsidRDefault="00F13262" w:rsidP="00F13262">
      <w:pPr>
        <w:jc w:val="center"/>
        <w:rPr>
          <w:b/>
          <w:color w:val="FF0000"/>
          <w:sz w:val="28"/>
        </w:rPr>
      </w:pPr>
      <w:r w:rsidRPr="00F13262">
        <w:rPr>
          <w:b/>
          <w:color w:val="FF0000"/>
          <w:sz w:val="28"/>
        </w:rPr>
        <w:t xml:space="preserve">U smrt sa godišnjice male mature: </w:t>
      </w:r>
    </w:p>
    <w:p w:rsidR="00F13262" w:rsidRPr="00F13262" w:rsidRDefault="00F13262" w:rsidP="00F13262">
      <w:pPr>
        <w:jc w:val="center"/>
        <w:rPr>
          <w:b/>
          <w:color w:val="FF0000"/>
          <w:sz w:val="28"/>
        </w:rPr>
      </w:pPr>
      <w:r w:rsidRPr="00F13262">
        <w:rPr>
          <w:b/>
          <w:color w:val="FF0000"/>
          <w:sz w:val="28"/>
        </w:rPr>
        <w:t>Troje mladih poginulo u Novom Sadu</w:t>
      </w:r>
    </w:p>
    <w:p w:rsidR="00F13262" w:rsidRPr="00F13262" w:rsidRDefault="00F13262" w:rsidP="00F13262"/>
    <w:p w:rsidR="00145765" w:rsidRDefault="00F13262" w:rsidP="00F13262">
      <w:pPr>
        <w:ind w:firstLine="720"/>
        <w:jc w:val="both"/>
      </w:pPr>
      <w:r w:rsidRPr="00F13262">
        <w:rPr>
          <w:noProof/>
        </w:rPr>
        <w:drawing>
          <wp:anchor distT="0" distB="0" distL="114300" distR="114300" simplePos="0" relativeHeight="251667456" behindDoc="0" locked="0" layoutInCell="1" allowOverlap="1">
            <wp:simplePos x="0" y="0"/>
            <wp:positionH relativeFrom="column">
              <wp:posOffset>3696335</wp:posOffset>
            </wp:positionH>
            <wp:positionV relativeFrom="paragraph">
              <wp:posOffset>286385</wp:posOffset>
            </wp:positionV>
            <wp:extent cx="2247900" cy="1285875"/>
            <wp:effectExtent l="19050" t="0" r="0" b="0"/>
            <wp:wrapSquare wrapText="bothSides"/>
            <wp:docPr id="4" name="Picture 2" descr="http://www.blic.rs/data/images/2014-06-08/479326_1231390nen2507_f.jpg?ver=1402223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4-06-08/479326_1231390nen2507_f.jpg?ver=1402223149"/>
                    <pic:cNvPicPr>
                      <a:picLocks noChangeAspect="1" noChangeArrowheads="1"/>
                    </pic:cNvPicPr>
                  </pic:nvPicPr>
                  <pic:blipFill>
                    <a:blip r:embed="rId15" cstate="email"/>
                    <a:srcRect/>
                    <a:stretch>
                      <a:fillRect/>
                    </a:stretch>
                  </pic:blipFill>
                  <pic:spPr bwMode="auto">
                    <a:xfrm>
                      <a:off x="0" y="0"/>
                      <a:ext cx="2247900" cy="1285875"/>
                    </a:xfrm>
                    <a:prstGeom prst="rect">
                      <a:avLst/>
                    </a:prstGeom>
                    <a:noFill/>
                    <a:ln w="9525">
                      <a:noFill/>
                      <a:miter lim="800000"/>
                      <a:headEnd/>
                      <a:tailEnd/>
                    </a:ln>
                  </pic:spPr>
                </pic:pic>
              </a:graphicData>
            </a:graphic>
          </wp:anchor>
        </w:drawing>
      </w:r>
      <w:r w:rsidRPr="00F13262">
        <w:t xml:space="preserve">Troje dvadesetogodišnjaka, dve devojke M.L. i V.M.i mladić A.M. izgubili su život u teškoj saobraćajnoj nesreći u Novom Sadu, koja se dogodila u noći između subote i nedelje, dva sata posle ponoći. Stradali su se, kako saznajemo, vraćali sa proslave godišnjice male mature.  Do nesreće je došlo na raskrsnici Bulevara oslobođenja i Bulevara Cara Lazara, na semaforu kod Merkatora. </w:t>
      </w:r>
      <w:r>
        <w:t xml:space="preserve"> </w:t>
      </w:r>
      <w:r w:rsidRPr="00F13262">
        <w:t xml:space="preserve">Nastradali su se nalazili u automobilu „polo“, koji se kretao Bulevarom cara Lazara, dok je vozač „audi 8“ išao iz pravca Mosta slobode ka Bulevaru oslobođenja.   Udarac je bio toliko strašan da je automobil "polo" od siline "otkinuo" i stub semafora, a delovi automobila su bili na sve strane. </w:t>
      </w:r>
      <w:r>
        <w:t xml:space="preserve"> </w:t>
      </w:r>
      <w:r w:rsidRPr="00F13262">
        <w:t>Vozač audija D.V. (21) je povređen i kolima hitne pomoći prevezen u Urgentni cent</w:t>
      </w:r>
      <w:r>
        <w:t xml:space="preserve">ar, gde je pregledan i otpušten na kućno lečenje. </w:t>
      </w:r>
    </w:p>
    <w:p w:rsidR="00460D26" w:rsidRDefault="00460D26" w:rsidP="00460D26">
      <w:pPr>
        <w:jc w:val="both"/>
      </w:pPr>
    </w:p>
    <w:p w:rsidR="00F71516" w:rsidRPr="00F71516" w:rsidRDefault="00F71516" w:rsidP="00F71516">
      <w:pPr>
        <w:jc w:val="center"/>
        <w:rPr>
          <w:b/>
          <w:color w:val="FF0000"/>
          <w:sz w:val="28"/>
        </w:rPr>
      </w:pPr>
      <w:r w:rsidRPr="00F71516">
        <w:rPr>
          <w:b/>
          <w:color w:val="FF0000"/>
          <w:sz w:val="28"/>
        </w:rPr>
        <w:t>Uhapšen vozač odgovoran za smrt troje mladih</w:t>
      </w:r>
    </w:p>
    <w:p w:rsidR="00F71516" w:rsidRDefault="00F71516" w:rsidP="00F71516"/>
    <w:p w:rsidR="00460D26" w:rsidRPr="0055356C" w:rsidRDefault="00F71516" w:rsidP="00023422">
      <w:pPr>
        <w:ind w:firstLine="720"/>
        <w:jc w:val="both"/>
      </w:pPr>
      <w:r w:rsidRPr="00F71516">
        <w:t xml:space="preserve">Vozač audija D. V. (21), odgovoran za smrt troje mladih u </w:t>
      </w:r>
      <w:r>
        <w:t>prek</w:t>
      </w:r>
      <w:r w:rsidRPr="00F71516">
        <w:t xml:space="preserve">sinoćnoj teškoj nesreći u Novom Sadu, je pritvoren i tužilac je predložio pritvor od 30 dana, saznaje “Blic”. </w:t>
      </w:r>
      <w:r>
        <w:t xml:space="preserve"> </w:t>
      </w:r>
      <w:r w:rsidRPr="00F71516">
        <w:t xml:space="preserve">D.V. će za početak u pritvoru provesti najmanje 48 sati. On je prethodno iz Urgentnog centra otpušten na kućno lečenje. </w:t>
      </w:r>
      <w:r>
        <w:t xml:space="preserve"> </w:t>
      </w:r>
      <w:r w:rsidRPr="00F71516">
        <w:t xml:space="preserve">D.V. je na raskrsnici Bulevara oslobođenja i Bulevara Cara Lazara svojim “audijem” udario u “polo” u kome su se nalazili nastradali, devojke M.L. i V.M. i mladić A.M. </w:t>
      </w:r>
    </w:p>
    <w:p w:rsidR="002668AF" w:rsidRPr="007E759D" w:rsidRDefault="002668AF" w:rsidP="002668AF">
      <w:pPr>
        <w:spacing w:before="100" w:beforeAutospacing="1" w:after="100" w:afterAutospacing="1"/>
        <w:jc w:val="center"/>
        <w:outlineLvl w:val="0"/>
        <w:rPr>
          <w:b/>
          <w:bCs/>
          <w:color w:val="FF0000"/>
          <w:kern w:val="36"/>
          <w:sz w:val="28"/>
          <w:szCs w:val="28"/>
        </w:rPr>
      </w:pPr>
      <w:r w:rsidRPr="007E759D">
        <w:rPr>
          <w:b/>
          <w:bCs/>
          <w:color w:val="FF0000"/>
          <w:kern w:val="36"/>
          <w:sz w:val="28"/>
          <w:szCs w:val="28"/>
        </w:rPr>
        <w:t>Dosadio mu seks s učiteljicom, pa je prijavio policiji</w:t>
      </w:r>
    </w:p>
    <w:p w:rsidR="002668AF" w:rsidRDefault="002668AF" w:rsidP="009050F6">
      <w:pPr>
        <w:spacing w:before="100" w:beforeAutospacing="1" w:after="100" w:afterAutospacing="1"/>
        <w:ind w:firstLine="720"/>
        <w:jc w:val="both"/>
      </w:pPr>
      <w:r w:rsidRPr="007E759D">
        <w:t>Policija u Njujorku uhapsila je 39-godišnju nastavnicu Džoj Morsi pod optužbom za seks s maloletnim učenikom.</w:t>
      </w:r>
      <w:r>
        <w:t xml:space="preserve"> </w:t>
      </w:r>
      <w:r w:rsidRPr="007E759D">
        <w:t xml:space="preserve">Morsi je nastavnica fizičkog u srednjoj školi "Grover" u Kvinsu , a optužena je da je već godinu dana u seksualnoj vezi s dečkom koji je u međuvremenu napunio 17 godina. </w:t>
      </w:r>
      <w:r>
        <w:t xml:space="preserve"> </w:t>
      </w:r>
      <w:r w:rsidRPr="007E759D">
        <w:t xml:space="preserve">Morsi je sa svojim učenikom od jula prošle godine, objavila je policija. Oni su se družili su sve dok neko iz mladićeve okoline nije upozorio policiju na nedopuštenu vezu. </w:t>
      </w:r>
      <w:r>
        <w:t xml:space="preserve"> </w:t>
      </w:r>
      <w:r w:rsidRPr="007E759D">
        <w:t xml:space="preserve">Neki mediji prenose izjavu tužioca da je dojavu sam poslao 17-godišnjak, i to zato što mu je nastavnica postala naporna zbog svoje ljubomore. Školske vlasti su objavile da su istog časa udaljile nastavnicu iz škole. </w:t>
      </w:r>
      <w:r>
        <w:t xml:space="preserve"> </w:t>
      </w:r>
      <w:r w:rsidRPr="007E759D">
        <w:t xml:space="preserve">Zbog rigoroznih propisa 39-godišnja Morsi biće optužena za silovanje jer u Americi nije dopušten seks s maloletnicima. Naime, države se razlikuju po tome koju starosnu granicu smatraju primerenom za seks s maloletnikom, ali bez obzira na godine, bitno je da stariji </w:t>
      </w:r>
      <w:r w:rsidRPr="007E759D">
        <w:lastRenderedPageBreak/>
        <w:t xml:space="preserve">partner nije osoba koja zloupotrebljava svoj institucionalni autoritet, kao što je u ovom slučaju učinila </w:t>
      </w:r>
      <w:r>
        <w:t xml:space="preserve">nastavnica u odnosu na učenika. </w:t>
      </w:r>
      <w:r w:rsidRPr="007E759D">
        <w:t xml:space="preserve">Tužilaštvo je navelo da je Morsi sa učenikom za šest nedelja imala seks 20 do 30 puta. </w:t>
      </w:r>
    </w:p>
    <w:p w:rsidR="003A5A21" w:rsidRPr="00910031" w:rsidRDefault="00023422" w:rsidP="003A5A21">
      <w:pPr>
        <w:spacing w:before="100" w:beforeAutospacing="1" w:after="100" w:afterAutospacing="1"/>
        <w:jc w:val="center"/>
        <w:outlineLvl w:val="0"/>
        <w:rPr>
          <w:b/>
          <w:bCs/>
          <w:color w:val="FF0000"/>
          <w:kern w:val="36"/>
          <w:sz w:val="28"/>
          <w:szCs w:val="28"/>
        </w:rPr>
      </w:pPr>
      <w:r>
        <w:rPr>
          <w:b/>
          <w:bCs/>
          <w:color w:val="FF0000"/>
          <w:kern w:val="36"/>
          <w:sz w:val="28"/>
          <w:szCs w:val="28"/>
        </w:rPr>
        <w:t xml:space="preserve">Last News: </w:t>
      </w:r>
      <w:r w:rsidR="003A5A21" w:rsidRPr="00910031">
        <w:rPr>
          <w:b/>
          <w:bCs/>
          <w:color w:val="FF0000"/>
          <w:kern w:val="36"/>
          <w:sz w:val="28"/>
          <w:szCs w:val="28"/>
        </w:rPr>
        <w:t>Student heroj dobio neočekivani poklon</w:t>
      </w:r>
    </w:p>
    <w:p w:rsidR="00023422" w:rsidRDefault="003A5A21" w:rsidP="0051562D">
      <w:pPr>
        <w:spacing w:before="100" w:beforeAutospacing="1" w:after="100" w:afterAutospacing="1"/>
        <w:ind w:firstLine="720"/>
        <w:jc w:val="both"/>
      </w:pPr>
      <w:r>
        <w:rPr>
          <w:noProof/>
        </w:rPr>
        <w:drawing>
          <wp:anchor distT="0" distB="0" distL="114300" distR="114300" simplePos="0" relativeHeight="251670528" behindDoc="0" locked="0" layoutInCell="1" allowOverlap="1">
            <wp:simplePos x="0" y="0"/>
            <wp:positionH relativeFrom="column">
              <wp:posOffset>4452620</wp:posOffset>
            </wp:positionH>
            <wp:positionV relativeFrom="paragraph">
              <wp:posOffset>182245</wp:posOffset>
            </wp:positionV>
            <wp:extent cx="1447800" cy="1543050"/>
            <wp:effectExtent l="19050" t="0" r="0" b="0"/>
            <wp:wrapSquare wrapText="bothSides"/>
            <wp:docPr id="10" name="Picture 1" descr="http://www.blic.rs/data/images/2014-06-08/479342_aaron-ybarra-foto-facebook_ff.jpg?ver=1402236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6-08/479342_aaron-ybarra-foto-facebook_ff.jpg?ver=1402236671"/>
                    <pic:cNvPicPr>
                      <a:picLocks noChangeAspect="1" noChangeArrowheads="1"/>
                    </pic:cNvPicPr>
                  </pic:nvPicPr>
                  <pic:blipFill>
                    <a:blip r:embed="rId16" cstate="email"/>
                    <a:srcRect/>
                    <a:stretch>
                      <a:fillRect/>
                    </a:stretch>
                  </pic:blipFill>
                  <pic:spPr bwMode="auto">
                    <a:xfrm flipH="1">
                      <a:off x="0" y="0"/>
                      <a:ext cx="1447800" cy="1543050"/>
                    </a:xfrm>
                    <a:prstGeom prst="rect">
                      <a:avLst/>
                    </a:prstGeom>
                    <a:noFill/>
                    <a:ln w="9525">
                      <a:noFill/>
                      <a:miter lim="800000"/>
                      <a:headEnd/>
                      <a:tailEnd/>
                    </a:ln>
                  </pic:spPr>
                </pic:pic>
              </a:graphicData>
            </a:graphic>
          </wp:anchor>
        </w:drawing>
      </w:r>
      <w:r w:rsidRPr="00910031">
        <w:t xml:space="preserve">Do četvrtka prošle nedelje Džon Miz je bio običan student iz Sijetla, ali nakon što je isprskao biber-sprejom naoružanog muškarca i tako osujetio planirano masovno ubistvo, svi ga veličaju kao junaka. On i njegova verenica dobili su od sugrađana neočekivan poklon. </w:t>
      </w:r>
      <w:r>
        <w:t xml:space="preserve"> </w:t>
      </w:r>
      <w:r w:rsidRPr="00910031">
        <w:t xml:space="preserve">Žitelji Sijetla odlučili su da zahvale Mizu na poseban način - tako što će kupiti sve poklone koje su Miz i njegova buduća supruga registrovali na spisku želja za venčanje.  </w:t>
      </w:r>
      <w:r>
        <w:t xml:space="preserve"> </w:t>
      </w:r>
      <w:r w:rsidRPr="00910031">
        <w:t xml:space="preserve">Džon i njegova verenica Kajli Sparks će se, naime, uskoro venčati, a pored kupovine poklona sa spiska, od kojih su većinu platili njima nepoznati ljudi, organizovana je kampanja za finansiranje njihovog medenog meseca i do subote je prikupljeno 8.740 dolara. </w:t>
      </w:r>
      <w:r>
        <w:t xml:space="preserve"> </w:t>
      </w:r>
      <w:r w:rsidRPr="00910031">
        <w:t>S obzirom na to da je venčanje zakazano za 21. jun, očekuje se da će konačan</w:t>
      </w:r>
      <w:r>
        <w:t xml:space="preserve"> iznos premašiti 10.000 dolara. </w:t>
      </w:r>
      <w:r w:rsidRPr="00910031">
        <w:t>Džesamin Mekintajer, izvršni producent programa 710 ESPN u Sjetlu, koja je pokrenula kampanju, kaže da ne poznaje Miza, ali da je osetila p</w:t>
      </w:r>
      <w:r>
        <w:t xml:space="preserve">otrebu da nešto učini za njega. </w:t>
      </w:r>
      <w:r w:rsidRPr="00910031">
        <w:t>“Ne poznajem ga i niko to od mene nije tražio. Ljudi su na internetu našli registrovan spisak poklona i kupili sve što su mogli, a onda su se pitali šta bi još mogli da urade”, objasnila je ona. </w:t>
      </w:r>
    </w:p>
    <w:p w:rsidR="00023422" w:rsidRPr="00023422" w:rsidRDefault="00023422" w:rsidP="00023422">
      <w:pPr>
        <w:spacing w:before="100" w:beforeAutospacing="1" w:after="100" w:afterAutospacing="1"/>
        <w:jc w:val="center"/>
        <w:outlineLvl w:val="1"/>
        <w:rPr>
          <w:b/>
          <w:bCs/>
          <w:color w:val="FF0000"/>
          <w:sz w:val="28"/>
          <w:szCs w:val="36"/>
        </w:rPr>
      </w:pPr>
      <w:r>
        <w:rPr>
          <w:b/>
          <w:bCs/>
          <w:color w:val="FF0000"/>
          <w:sz w:val="28"/>
          <w:szCs w:val="36"/>
        </w:rPr>
        <w:t>“</w:t>
      </w:r>
      <w:r w:rsidRPr="00023422">
        <w:rPr>
          <w:b/>
          <w:bCs/>
          <w:color w:val="FF0000"/>
          <w:sz w:val="28"/>
          <w:szCs w:val="36"/>
        </w:rPr>
        <w:t>Dobro dete</w:t>
      </w:r>
      <w:r>
        <w:rPr>
          <w:b/>
          <w:bCs/>
          <w:color w:val="FF0000"/>
          <w:sz w:val="28"/>
          <w:szCs w:val="36"/>
        </w:rPr>
        <w:t>”  ubilo studenta i ranilo dvojicu</w:t>
      </w:r>
    </w:p>
    <w:p w:rsidR="003A5A21" w:rsidRDefault="00023422" w:rsidP="00023422">
      <w:pPr>
        <w:spacing w:before="100" w:beforeAutospacing="1" w:after="100" w:afterAutospacing="1"/>
        <w:ind w:firstLine="720"/>
        <w:jc w:val="both"/>
      </w:pPr>
      <w:r w:rsidRPr="00910031">
        <w:t xml:space="preserve">Aron Ibara je petog juna otvorio vatru iz sačmare na Univerzitetu “Sijetl Pacifik”, ubivši jednu, i ranivši još dve osobe, a kako je preneo Foks njuz, imao je više od 50 patrona. </w:t>
      </w:r>
      <w:r>
        <w:t xml:space="preserve"> </w:t>
      </w:r>
      <w:r w:rsidRPr="00910031">
        <w:t xml:space="preserve">U saopštenju policije navodi se da je Ibara nakon hapšenja priznao da je nameravao da ubije što više ljudi, a zatim i sebe, ali ga je Miz poprskao biber-sprejom, a kada je ponovo napunio napunio pušku, savladao ga je uz </w:t>
      </w:r>
      <w:r>
        <w:t xml:space="preserve">pomoć još nekolicine </w:t>
      </w:r>
      <w:r>
        <w:rPr>
          <w:noProof/>
        </w:rPr>
        <w:drawing>
          <wp:anchor distT="0" distB="0" distL="114300" distR="114300" simplePos="0" relativeHeight="251678720" behindDoc="0" locked="0" layoutInCell="1" allowOverlap="1">
            <wp:simplePos x="0" y="0"/>
            <wp:positionH relativeFrom="column">
              <wp:posOffset>3748405</wp:posOffset>
            </wp:positionH>
            <wp:positionV relativeFrom="paragraph">
              <wp:posOffset>219075</wp:posOffset>
            </wp:positionV>
            <wp:extent cx="2152650" cy="1233170"/>
            <wp:effectExtent l="19050" t="0" r="0" b="0"/>
            <wp:wrapSquare wrapText="bothSides"/>
            <wp:docPr id="2" name="Picture 7" descr="http://www.blic.rs/data/images/2014-06-08/479341_aaron-ybarra-foto-ap_f.jpg?ver=1402229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lic.rs/data/images/2014-06-08/479341_aaron-ybarra-foto-ap_f.jpg?ver=1402229226"/>
                    <pic:cNvPicPr>
                      <a:picLocks noChangeAspect="1" noChangeArrowheads="1"/>
                    </pic:cNvPicPr>
                  </pic:nvPicPr>
                  <pic:blipFill>
                    <a:blip r:embed="rId17" cstate="email"/>
                    <a:srcRect/>
                    <a:stretch>
                      <a:fillRect/>
                    </a:stretch>
                  </pic:blipFill>
                  <pic:spPr bwMode="auto">
                    <a:xfrm>
                      <a:off x="0" y="0"/>
                      <a:ext cx="2152650" cy="1233170"/>
                    </a:xfrm>
                    <a:prstGeom prst="rect">
                      <a:avLst/>
                    </a:prstGeom>
                    <a:noFill/>
                    <a:ln w="9525">
                      <a:noFill/>
                      <a:miter lim="800000"/>
                      <a:headEnd/>
                      <a:tailEnd/>
                    </a:ln>
                  </pic:spPr>
                </pic:pic>
              </a:graphicData>
            </a:graphic>
          </wp:anchor>
        </w:drawing>
      </w:r>
      <w:r>
        <w:t xml:space="preserve">studenata. </w:t>
      </w:r>
      <w:r w:rsidRPr="00910031">
        <w:t>Pozivajući se na policijske izvore, “Sijetl tajms” prenosi da su Ibaru fascinirala masovna ubistva, naročito masakr u gimnaziji u Kolombajnu 1999. godine, kada su dvojica učenika ubila 12 drugova i jednog nastavnika i ranila 24 učenika,</w:t>
      </w:r>
      <w:r>
        <w:t xml:space="preserve"> a zatim počinila samoubistvo </w:t>
      </w:r>
      <w:r w:rsidRPr="00910031">
        <w:t xml:space="preserve">Brajana Klark, koja studira zajedno sa Mizom ispričala je da je on isprskao napadača sprejem po licu, obuhvatio ga oko </w:t>
      </w:r>
      <w:r>
        <w:t xml:space="preserve">vrata, a zatim oborio na pod. </w:t>
      </w:r>
      <w:r w:rsidRPr="00910031">
        <w:t>Ibarin drug Džejson Vels rekao je za KING5 da je 26-godišnjak “dobro dete”, koje je “izgubilo vezu sa realnošću”, delimično zbog toga što je imao problem s alkohol</w:t>
      </w:r>
      <w:r>
        <w:t xml:space="preserve">om. </w:t>
      </w:r>
      <w:r w:rsidRPr="00910031">
        <w:t> “Govorio je: ‘Sve ću ih poubijati”, rekao je Vels.</w:t>
      </w:r>
      <w:r>
        <w:t xml:space="preserve"> “Nisam ga ozbiljno shvatao.” </w:t>
      </w:r>
      <w:r w:rsidRPr="00910031">
        <w:t>Ubijeni student identifikovan je kao devetnaestogodišnji brucoš Pol Li, a ranjeni su Sara Vilijams (19), koja je u kritičnom, ali stabilnom stanju, dok je stanje 24-godišnjeg Tomasa Faulera stabilno</w:t>
      </w:r>
      <w:r>
        <w:t>.</w:t>
      </w:r>
    </w:p>
    <w:p w:rsidR="009050F6" w:rsidRPr="002914BF" w:rsidRDefault="009050F6" w:rsidP="009050F6">
      <w:pPr>
        <w:jc w:val="center"/>
        <w:rPr>
          <w:b/>
          <w:color w:val="FF0000"/>
          <w:sz w:val="28"/>
        </w:rPr>
      </w:pPr>
      <w:r w:rsidRPr="002914BF">
        <w:rPr>
          <w:b/>
          <w:color w:val="FF0000"/>
          <w:sz w:val="28"/>
        </w:rPr>
        <w:t>Utopilo se petoro, traga se za</w:t>
      </w:r>
      <w:r w:rsidR="00023422">
        <w:rPr>
          <w:b/>
          <w:color w:val="FF0000"/>
          <w:sz w:val="28"/>
        </w:rPr>
        <w:t xml:space="preserve"> još</w:t>
      </w:r>
      <w:r w:rsidRPr="002914BF">
        <w:rPr>
          <w:b/>
          <w:color w:val="FF0000"/>
          <w:sz w:val="28"/>
        </w:rPr>
        <w:t xml:space="preserve"> 24 studenta</w:t>
      </w:r>
    </w:p>
    <w:p w:rsidR="009050F6" w:rsidRDefault="009050F6" w:rsidP="009050F6"/>
    <w:p w:rsidR="009050F6" w:rsidRDefault="009050F6" w:rsidP="009050F6">
      <w:pPr>
        <w:ind w:firstLine="720"/>
        <w:jc w:val="both"/>
      </w:pPr>
      <w:r w:rsidRPr="002914BF">
        <w:t>Na severu Indije pronađena su tela petoro, a traga se za još 24 studenta koje je odnela reka Beas u iznenadnom naletu talasa kada je voda puštena iz akumulacionog jezera bez upozorenja.</w:t>
      </w:r>
      <w:r>
        <w:t xml:space="preserve"> </w:t>
      </w:r>
      <w:r w:rsidRPr="002914BF">
        <w:lastRenderedPageBreak/>
        <w:t xml:space="preserve">Studenti su sinoć stajali na rečnoj obali i fotografisali se u severoistočnoj državi Himalaja Himačal Pradeš kada ih je pogodio zid vode i odneo. </w:t>
      </w:r>
      <w:r>
        <w:t xml:space="preserve"> </w:t>
      </w:r>
      <w:r w:rsidRPr="002914BF">
        <w:t>“Tokom jutra pet tela je pronađeno u reci Beas, a spasilačke ekipe su nastavile da pretražuju nizvodno - rekao je viši državni zvaničnik vlade Pankadž Rai za informativni kanal CNN-IBN, prenela je agencija AFP.</w:t>
      </w:r>
      <w:r>
        <w:t xml:space="preserve"> </w:t>
      </w:r>
      <w:r w:rsidRPr="002914BF">
        <w:t>Studenti iz južnog grada Hajderabada odneti su u naletu vode iz hidroelektrane Lardži u blizini planinskog odmarališta Manali u državi Himačal Pradeš.</w:t>
      </w:r>
      <w:r>
        <w:t xml:space="preserve"> </w:t>
      </w:r>
      <w:r w:rsidRPr="002914BF">
        <w:t xml:space="preserve">Iz države Telangana, u kojoj se nalazi grad Hajderabad, upućeni su pripadnici policije i stižu roditelji nestalih studenata na mesto nesreće, a glavni ministar te države Virbhadra Sing zatražio je da inženjer na brani bude suspendovan, dok se istražuje nesreća, dodaje AP. </w:t>
      </w:r>
    </w:p>
    <w:p w:rsidR="009050F6" w:rsidRDefault="009050F6" w:rsidP="009050F6">
      <w:pPr>
        <w:ind w:firstLine="720"/>
        <w:jc w:val="both"/>
      </w:pPr>
    </w:p>
    <w:p w:rsidR="00145765" w:rsidRPr="00482013" w:rsidRDefault="00145765" w:rsidP="00145765">
      <w:pPr>
        <w:jc w:val="center"/>
        <w:rPr>
          <w:b/>
          <w:color w:val="9900CC"/>
          <w:sz w:val="28"/>
        </w:rPr>
      </w:pPr>
      <w:r w:rsidRPr="00482013">
        <w:rPr>
          <w:b/>
          <w:color w:val="9900CC"/>
          <w:sz w:val="28"/>
        </w:rPr>
        <w:t>Skoro 10 miliona kineskih maturanata u trci za fakultete</w:t>
      </w:r>
    </w:p>
    <w:p w:rsidR="00145765" w:rsidRDefault="00145765" w:rsidP="00145765">
      <w:pPr>
        <w:jc w:val="both"/>
      </w:pPr>
    </w:p>
    <w:p w:rsidR="005D3E78" w:rsidRPr="002A532A" w:rsidRDefault="00145765" w:rsidP="0055356C">
      <w:pPr>
        <w:ind w:firstLine="720"/>
        <w:jc w:val="both"/>
      </w:pPr>
      <w:r w:rsidRPr="007E3284">
        <w:t>Oko 9,39 miliona maturanata u Kini je u nedelju polagalo ovogodišnji Nacionalni test za prijem na univerzitete, a samo u Pekingu bilo je 70.000 kandidata.</w:t>
      </w:r>
      <w:r>
        <w:t xml:space="preserve"> </w:t>
      </w:r>
      <w:r w:rsidRPr="007E3284">
        <w:t xml:space="preserve">Nacionalni test za prijem na univerzitete, poznat pod nazivom Gaokao, jedan je od najvažnijih ispita u Kini. </w:t>
      </w:r>
      <w:r>
        <w:t xml:space="preserve"> </w:t>
      </w:r>
      <w:r w:rsidRPr="007E3284">
        <w:t xml:space="preserve">Porodice maturanata doživljavaju ga veoma ozbiljno jer taj ispit određuje kakve su prilike njihove dece za sticanje visokog obrazovanja. </w:t>
      </w:r>
      <w:r>
        <w:t xml:space="preserve"> </w:t>
      </w:r>
      <w:r w:rsidRPr="007E3284">
        <w:t xml:space="preserve">Oko škola gde se održavaju ispiti tradicionalno se okupljaju roditelji, a društvo im prave policija, medicinske službe i članovi gradske uprave. </w:t>
      </w:r>
      <w:r w:rsidR="0055356C">
        <w:tab/>
      </w:r>
      <w:r w:rsidR="0055356C">
        <w:tab/>
      </w:r>
      <w:r w:rsidR="0055356C">
        <w:tab/>
      </w:r>
      <w:r w:rsidR="0055356C">
        <w:tab/>
      </w:r>
      <w:r w:rsidRPr="007E3284">
        <w:t xml:space="preserve">U 2013. godini broj ljudi koji su završili fakultete i time stekli visoko obrazovanje u Kini je dostigao rekordni nivo od gotovo sedam miliona. </w:t>
      </w:r>
      <w:r>
        <w:t xml:space="preserve"> </w:t>
      </w:r>
      <w:r w:rsidRPr="007E3284">
        <w:t xml:space="preserve">Njihove mogućnosti da odmah nađu posao bile su na nivou od oko 80 odsto, dok je za studente poslediplomskih studija ta mogućnost bila iznad 85 odsto. </w:t>
      </w:r>
      <w:r>
        <w:t xml:space="preserve"> </w:t>
      </w:r>
      <w:r w:rsidRPr="007E3284">
        <w:t xml:space="preserve">Za one koji još studiraju mogućnost za zaposlenje bila je na nivou nižem od 70 odsto. </w:t>
      </w:r>
      <w:r>
        <w:t xml:space="preserve"> </w:t>
      </w:r>
      <w:r w:rsidRPr="007E3284">
        <w:t xml:space="preserve">Kada je reč o zaradama, prosečna početna plata za doktore nauka iznosi gotovo 9.000 juana (1.500 američkih dolara), dok oni koji imaju diplomu završenog fakulteta oko 2.000 do 3.000 juana. </w:t>
      </w:r>
      <w:r>
        <w:t xml:space="preserve"> </w:t>
      </w:r>
      <w:r w:rsidRPr="007E3284">
        <w:t>Vodećih pet činilaca koje studenti uzimaju u obzir prilikom izbora posla su prilike za razvoj, relevantnost profesije, socijalna zaštita, stabiln</w:t>
      </w:r>
      <w:r w:rsidR="0055356C">
        <w:t>ost zaposlenja i visina zarade.</w:t>
      </w:r>
    </w:p>
    <w:p w:rsidR="005D3E78" w:rsidRDefault="005D3E78" w:rsidP="005D3E78">
      <w:pPr>
        <w:spacing w:before="100" w:beforeAutospacing="1" w:after="100" w:afterAutospacing="1"/>
        <w:ind w:firstLine="720"/>
        <w:jc w:val="center"/>
      </w:pP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8"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19"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5D3E78" w:rsidRDefault="005D3E78" w:rsidP="005D3E78">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email"/>
                    <a:srcRect/>
                    <a:stretch>
                      <a:fillRect/>
                    </a:stretch>
                  </pic:blipFill>
                  <pic:spPr bwMode="auto">
                    <a:xfrm>
                      <a:off x="0" y="0"/>
                      <a:ext cx="1219200" cy="654050"/>
                    </a:xfrm>
                    <a:prstGeom prst="rect">
                      <a:avLst/>
                    </a:prstGeom>
                    <a:noFill/>
                  </pic:spPr>
                </pic:pic>
              </a:graphicData>
            </a:graphic>
          </wp:anchor>
        </w:drawing>
      </w:r>
    </w:p>
    <w:p w:rsidR="005D3E78" w:rsidRDefault="005D3E78" w:rsidP="005D3E78">
      <w:pPr>
        <w:jc w:val="center"/>
      </w:pPr>
    </w:p>
    <w:p w:rsidR="005D3E78" w:rsidRDefault="005D3E78" w:rsidP="005D3E78"/>
    <w:p w:rsidR="005D3E78" w:rsidRDefault="005D3E78" w:rsidP="005D3E78"/>
    <w:p w:rsidR="005D3E78" w:rsidRDefault="005D3E78" w:rsidP="005D3E78"/>
    <w:p w:rsidR="005D3E78" w:rsidRDefault="005D3E78" w:rsidP="005D3E78"/>
    <w:p w:rsidR="005D3E78" w:rsidRDefault="005D3E78" w:rsidP="005D3E78"/>
    <w:p w:rsidR="005D3E78" w:rsidRDefault="005D3E78" w:rsidP="005D3E78"/>
    <w:p w:rsidR="005D3E78" w:rsidRDefault="005D3E78" w:rsidP="005D3E78"/>
    <w:p w:rsidR="005D3E78" w:rsidRDefault="005D3E78" w:rsidP="005D3E78"/>
    <w:p w:rsidR="005D3E78" w:rsidRDefault="005D3E78" w:rsidP="005D3E78"/>
    <w:p w:rsidR="00527FE1" w:rsidRDefault="00527FE1"/>
    <w:sectPr w:rsidR="00527FE1" w:rsidSect="00527FE1">
      <w:footerReference w:type="default" r:id="rId21"/>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807" w:rsidRDefault="00685807" w:rsidP="001E03B8">
      <w:r>
        <w:separator/>
      </w:r>
    </w:p>
  </w:endnote>
  <w:endnote w:type="continuationSeparator" w:id="1">
    <w:p w:rsidR="00685807" w:rsidRDefault="00685807" w:rsidP="001E03B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D7425C" w:rsidRDefault="00A62088">
        <w:pPr>
          <w:pStyle w:val="Footer"/>
          <w:jc w:val="right"/>
        </w:pPr>
        <w:r>
          <w:fldChar w:fldCharType="begin"/>
        </w:r>
        <w:r w:rsidR="005D3E78">
          <w:instrText xml:space="preserve"> PAGE   \* MERGEFORMAT </w:instrText>
        </w:r>
        <w:r>
          <w:fldChar w:fldCharType="separate"/>
        </w:r>
        <w:r w:rsidR="00492E26">
          <w:rPr>
            <w:noProof/>
          </w:rPr>
          <w:t>1</w:t>
        </w:r>
        <w:r>
          <w:fldChar w:fldCharType="end"/>
        </w:r>
      </w:p>
    </w:sdtContent>
  </w:sdt>
  <w:p w:rsidR="00D7425C" w:rsidRDefault="0068580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807" w:rsidRDefault="00685807" w:rsidP="001E03B8">
      <w:r>
        <w:separator/>
      </w:r>
    </w:p>
  </w:footnote>
  <w:footnote w:type="continuationSeparator" w:id="1">
    <w:p w:rsidR="00685807" w:rsidRDefault="00685807" w:rsidP="001E03B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0145A"/>
    <w:multiLevelType w:val="multilevel"/>
    <w:tmpl w:val="F7B44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3E3F83"/>
    <w:multiLevelType w:val="multilevel"/>
    <w:tmpl w:val="8CA64B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A87642"/>
    <w:multiLevelType w:val="multilevel"/>
    <w:tmpl w:val="342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0934C38"/>
    <w:multiLevelType w:val="multilevel"/>
    <w:tmpl w:val="65FCD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C5504B"/>
    <w:multiLevelType w:val="multilevel"/>
    <w:tmpl w:val="3E1E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FC6278"/>
    <w:multiLevelType w:val="multilevel"/>
    <w:tmpl w:val="C39CC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CC7C68"/>
    <w:multiLevelType w:val="multilevel"/>
    <w:tmpl w:val="E8B04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255016"/>
    <w:multiLevelType w:val="multilevel"/>
    <w:tmpl w:val="38BE4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724155"/>
    <w:multiLevelType w:val="multilevel"/>
    <w:tmpl w:val="1B920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3F4061"/>
    <w:multiLevelType w:val="multilevel"/>
    <w:tmpl w:val="1A047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1F6B4B"/>
    <w:multiLevelType w:val="multilevel"/>
    <w:tmpl w:val="C0622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380891"/>
    <w:multiLevelType w:val="multilevel"/>
    <w:tmpl w:val="92B2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9D42877"/>
    <w:multiLevelType w:val="multilevel"/>
    <w:tmpl w:val="516C0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A3F34CC"/>
    <w:multiLevelType w:val="multilevel"/>
    <w:tmpl w:val="8A463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5F530D"/>
    <w:multiLevelType w:val="multilevel"/>
    <w:tmpl w:val="C2BE8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DEB1CA3"/>
    <w:multiLevelType w:val="multilevel"/>
    <w:tmpl w:val="C56C6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3491408"/>
    <w:multiLevelType w:val="multilevel"/>
    <w:tmpl w:val="6A8A8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827502"/>
    <w:multiLevelType w:val="multilevel"/>
    <w:tmpl w:val="28F47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544610"/>
    <w:multiLevelType w:val="multilevel"/>
    <w:tmpl w:val="2AD0D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4BF60C0"/>
    <w:multiLevelType w:val="multilevel"/>
    <w:tmpl w:val="068C8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9C5926"/>
    <w:multiLevelType w:val="multilevel"/>
    <w:tmpl w:val="DFDA3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A221C45"/>
    <w:multiLevelType w:val="multilevel"/>
    <w:tmpl w:val="989E7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BF457B8"/>
    <w:multiLevelType w:val="multilevel"/>
    <w:tmpl w:val="D9BE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DD15A39"/>
    <w:multiLevelType w:val="multilevel"/>
    <w:tmpl w:val="ECF89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F932EA5"/>
    <w:multiLevelType w:val="multilevel"/>
    <w:tmpl w:val="5A5CE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3A36BC"/>
    <w:multiLevelType w:val="multilevel"/>
    <w:tmpl w:val="09509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21B53FD"/>
    <w:multiLevelType w:val="multilevel"/>
    <w:tmpl w:val="90F80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3A54203"/>
    <w:multiLevelType w:val="multilevel"/>
    <w:tmpl w:val="60D0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5A33EE3"/>
    <w:multiLevelType w:val="multilevel"/>
    <w:tmpl w:val="B72A7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7CB67A4"/>
    <w:multiLevelType w:val="multilevel"/>
    <w:tmpl w:val="8996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B1521D3"/>
    <w:multiLevelType w:val="multilevel"/>
    <w:tmpl w:val="91E45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28"/>
  </w:num>
  <w:num w:numId="3">
    <w:abstractNumId w:val="19"/>
  </w:num>
  <w:num w:numId="4">
    <w:abstractNumId w:val="26"/>
  </w:num>
  <w:num w:numId="5">
    <w:abstractNumId w:val="6"/>
  </w:num>
  <w:num w:numId="6">
    <w:abstractNumId w:val="9"/>
  </w:num>
  <w:num w:numId="7">
    <w:abstractNumId w:val="15"/>
  </w:num>
  <w:num w:numId="8">
    <w:abstractNumId w:val="20"/>
  </w:num>
  <w:num w:numId="9">
    <w:abstractNumId w:val="8"/>
  </w:num>
  <w:num w:numId="10">
    <w:abstractNumId w:val="25"/>
  </w:num>
  <w:num w:numId="11">
    <w:abstractNumId w:val="24"/>
  </w:num>
  <w:num w:numId="12">
    <w:abstractNumId w:val="4"/>
  </w:num>
  <w:num w:numId="13">
    <w:abstractNumId w:val="11"/>
  </w:num>
  <w:num w:numId="14">
    <w:abstractNumId w:val="16"/>
  </w:num>
  <w:num w:numId="15">
    <w:abstractNumId w:val="3"/>
  </w:num>
  <w:num w:numId="16">
    <w:abstractNumId w:val="10"/>
  </w:num>
  <w:num w:numId="17">
    <w:abstractNumId w:val="14"/>
  </w:num>
  <w:num w:numId="18">
    <w:abstractNumId w:val="29"/>
  </w:num>
  <w:num w:numId="19">
    <w:abstractNumId w:val="7"/>
  </w:num>
  <w:num w:numId="20">
    <w:abstractNumId w:val="1"/>
  </w:num>
  <w:num w:numId="21">
    <w:abstractNumId w:val="5"/>
  </w:num>
  <w:num w:numId="22">
    <w:abstractNumId w:val="30"/>
  </w:num>
  <w:num w:numId="23">
    <w:abstractNumId w:val="12"/>
  </w:num>
  <w:num w:numId="24">
    <w:abstractNumId w:val="18"/>
  </w:num>
  <w:num w:numId="25">
    <w:abstractNumId w:val="17"/>
  </w:num>
  <w:num w:numId="26">
    <w:abstractNumId w:val="23"/>
  </w:num>
  <w:num w:numId="27">
    <w:abstractNumId w:val="22"/>
  </w:num>
  <w:num w:numId="28">
    <w:abstractNumId w:val="27"/>
  </w:num>
  <w:num w:numId="29">
    <w:abstractNumId w:val="0"/>
  </w:num>
  <w:num w:numId="30">
    <w:abstractNumId w:val="13"/>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D3E78"/>
    <w:rsid w:val="00005407"/>
    <w:rsid w:val="000232D1"/>
    <w:rsid w:val="00023422"/>
    <w:rsid w:val="000435CE"/>
    <w:rsid w:val="00046A96"/>
    <w:rsid w:val="00057FCC"/>
    <w:rsid w:val="000930BC"/>
    <w:rsid w:val="00097B91"/>
    <w:rsid w:val="000B4E4A"/>
    <w:rsid w:val="000E0C5C"/>
    <w:rsid w:val="000E6F8F"/>
    <w:rsid w:val="00124EDE"/>
    <w:rsid w:val="00135E1B"/>
    <w:rsid w:val="00141610"/>
    <w:rsid w:val="00145765"/>
    <w:rsid w:val="001459F5"/>
    <w:rsid w:val="0015747D"/>
    <w:rsid w:val="00196708"/>
    <w:rsid w:val="001A0DEB"/>
    <w:rsid w:val="001A4393"/>
    <w:rsid w:val="001A6973"/>
    <w:rsid w:val="001A7731"/>
    <w:rsid w:val="001B0073"/>
    <w:rsid w:val="001C1A23"/>
    <w:rsid w:val="001D31BF"/>
    <w:rsid w:val="001D7E27"/>
    <w:rsid w:val="001E03B8"/>
    <w:rsid w:val="002073AD"/>
    <w:rsid w:val="00212517"/>
    <w:rsid w:val="00225DD7"/>
    <w:rsid w:val="00254053"/>
    <w:rsid w:val="002668AF"/>
    <w:rsid w:val="00267C52"/>
    <w:rsid w:val="0028344C"/>
    <w:rsid w:val="002848F6"/>
    <w:rsid w:val="002914BF"/>
    <w:rsid w:val="002D71E2"/>
    <w:rsid w:val="002E70B7"/>
    <w:rsid w:val="002F736E"/>
    <w:rsid w:val="00302D74"/>
    <w:rsid w:val="00302EFC"/>
    <w:rsid w:val="00333DC9"/>
    <w:rsid w:val="00366626"/>
    <w:rsid w:val="003675AC"/>
    <w:rsid w:val="00371EAA"/>
    <w:rsid w:val="00377FE8"/>
    <w:rsid w:val="003A4D7E"/>
    <w:rsid w:val="003A4F22"/>
    <w:rsid w:val="003A5A21"/>
    <w:rsid w:val="003B1FAD"/>
    <w:rsid w:val="003B59D9"/>
    <w:rsid w:val="003E0203"/>
    <w:rsid w:val="0040515D"/>
    <w:rsid w:val="00405FC3"/>
    <w:rsid w:val="004411E9"/>
    <w:rsid w:val="004542DD"/>
    <w:rsid w:val="00460D26"/>
    <w:rsid w:val="00467720"/>
    <w:rsid w:val="004902EC"/>
    <w:rsid w:val="00492E26"/>
    <w:rsid w:val="00495AFF"/>
    <w:rsid w:val="004E16FC"/>
    <w:rsid w:val="004E39D0"/>
    <w:rsid w:val="004E6527"/>
    <w:rsid w:val="0051562D"/>
    <w:rsid w:val="00527FE1"/>
    <w:rsid w:val="00532F39"/>
    <w:rsid w:val="00542E88"/>
    <w:rsid w:val="00547170"/>
    <w:rsid w:val="0055356C"/>
    <w:rsid w:val="005601B8"/>
    <w:rsid w:val="00560712"/>
    <w:rsid w:val="005829DA"/>
    <w:rsid w:val="0058784A"/>
    <w:rsid w:val="00592644"/>
    <w:rsid w:val="005A35E8"/>
    <w:rsid w:val="005C36CA"/>
    <w:rsid w:val="005D269D"/>
    <w:rsid w:val="005D3E78"/>
    <w:rsid w:val="00612963"/>
    <w:rsid w:val="0061437F"/>
    <w:rsid w:val="00626450"/>
    <w:rsid w:val="00681C2D"/>
    <w:rsid w:val="00685807"/>
    <w:rsid w:val="00686A24"/>
    <w:rsid w:val="00695961"/>
    <w:rsid w:val="006B51B5"/>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4316E"/>
    <w:rsid w:val="00851757"/>
    <w:rsid w:val="00857F05"/>
    <w:rsid w:val="008810C0"/>
    <w:rsid w:val="0088122A"/>
    <w:rsid w:val="008C2B16"/>
    <w:rsid w:val="008C375E"/>
    <w:rsid w:val="008E6CB2"/>
    <w:rsid w:val="00901210"/>
    <w:rsid w:val="009050F6"/>
    <w:rsid w:val="00923E90"/>
    <w:rsid w:val="00925EC3"/>
    <w:rsid w:val="00934850"/>
    <w:rsid w:val="00951EF9"/>
    <w:rsid w:val="00962D3E"/>
    <w:rsid w:val="00963C8A"/>
    <w:rsid w:val="00966AFA"/>
    <w:rsid w:val="009A0660"/>
    <w:rsid w:val="009A475E"/>
    <w:rsid w:val="009B4447"/>
    <w:rsid w:val="009C5937"/>
    <w:rsid w:val="009E3F10"/>
    <w:rsid w:val="009F0433"/>
    <w:rsid w:val="00A00489"/>
    <w:rsid w:val="00A03E49"/>
    <w:rsid w:val="00A03F5E"/>
    <w:rsid w:val="00A06D18"/>
    <w:rsid w:val="00A139A4"/>
    <w:rsid w:val="00A14CEF"/>
    <w:rsid w:val="00A25A83"/>
    <w:rsid w:val="00A303E9"/>
    <w:rsid w:val="00A55A85"/>
    <w:rsid w:val="00A55CFC"/>
    <w:rsid w:val="00A62088"/>
    <w:rsid w:val="00A62E6E"/>
    <w:rsid w:val="00A87A5F"/>
    <w:rsid w:val="00AB0A98"/>
    <w:rsid w:val="00AB0EF7"/>
    <w:rsid w:val="00AB3BA5"/>
    <w:rsid w:val="00AE181F"/>
    <w:rsid w:val="00AE62C4"/>
    <w:rsid w:val="00AE69BC"/>
    <w:rsid w:val="00AF1E75"/>
    <w:rsid w:val="00AF255E"/>
    <w:rsid w:val="00B26853"/>
    <w:rsid w:val="00B33EC7"/>
    <w:rsid w:val="00B4005E"/>
    <w:rsid w:val="00B43F81"/>
    <w:rsid w:val="00B5327F"/>
    <w:rsid w:val="00B65EB4"/>
    <w:rsid w:val="00B67A19"/>
    <w:rsid w:val="00B82487"/>
    <w:rsid w:val="00B90FF7"/>
    <w:rsid w:val="00BA2651"/>
    <w:rsid w:val="00BA435B"/>
    <w:rsid w:val="00BB0B4B"/>
    <w:rsid w:val="00BC627C"/>
    <w:rsid w:val="00BE2091"/>
    <w:rsid w:val="00BE3CFC"/>
    <w:rsid w:val="00BE5F86"/>
    <w:rsid w:val="00BF5CB8"/>
    <w:rsid w:val="00C0121A"/>
    <w:rsid w:val="00C23CF7"/>
    <w:rsid w:val="00C46364"/>
    <w:rsid w:val="00C474F3"/>
    <w:rsid w:val="00C54E54"/>
    <w:rsid w:val="00C81D5A"/>
    <w:rsid w:val="00C879E7"/>
    <w:rsid w:val="00C9101D"/>
    <w:rsid w:val="00CA083F"/>
    <w:rsid w:val="00CD77CD"/>
    <w:rsid w:val="00D11304"/>
    <w:rsid w:val="00D12896"/>
    <w:rsid w:val="00D1678D"/>
    <w:rsid w:val="00D17AF8"/>
    <w:rsid w:val="00D24EDB"/>
    <w:rsid w:val="00D46B6A"/>
    <w:rsid w:val="00D515A1"/>
    <w:rsid w:val="00D51DD5"/>
    <w:rsid w:val="00D54342"/>
    <w:rsid w:val="00D578C9"/>
    <w:rsid w:val="00D57E07"/>
    <w:rsid w:val="00D629EF"/>
    <w:rsid w:val="00D631DD"/>
    <w:rsid w:val="00D633EC"/>
    <w:rsid w:val="00D63F73"/>
    <w:rsid w:val="00D65983"/>
    <w:rsid w:val="00D701BC"/>
    <w:rsid w:val="00D85F62"/>
    <w:rsid w:val="00DA0850"/>
    <w:rsid w:val="00DA3FF1"/>
    <w:rsid w:val="00DB4164"/>
    <w:rsid w:val="00DB463C"/>
    <w:rsid w:val="00DB77B1"/>
    <w:rsid w:val="00E30568"/>
    <w:rsid w:val="00E53CDB"/>
    <w:rsid w:val="00E70C5F"/>
    <w:rsid w:val="00EA3166"/>
    <w:rsid w:val="00EA3D61"/>
    <w:rsid w:val="00EA6313"/>
    <w:rsid w:val="00EB7D95"/>
    <w:rsid w:val="00EF36A9"/>
    <w:rsid w:val="00EF47A0"/>
    <w:rsid w:val="00F04172"/>
    <w:rsid w:val="00F13262"/>
    <w:rsid w:val="00F2421D"/>
    <w:rsid w:val="00F44D44"/>
    <w:rsid w:val="00F57824"/>
    <w:rsid w:val="00F71516"/>
    <w:rsid w:val="00F80F0B"/>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E78"/>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D3E7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D3E78"/>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5D3E7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D3E78"/>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D3E78"/>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E7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D3E78"/>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5D3E78"/>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5D3E7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5D3E78"/>
    <w:rPr>
      <w:rFonts w:asciiTheme="majorHAnsi" w:eastAsiaTheme="majorEastAsia" w:hAnsiTheme="majorHAnsi" w:cstheme="majorBidi"/>
      <w:noProof/>
      <w:color w:val="243F60" w:themeColor="accent1" w:themeShade="7F"/>
    </w:rPr>
  </w:style>
  <w:style w:type="character" w:styleId="Hyperlink">
    <w:name w:val="Hyperlink"/>
    <w:basedOn w:val="DefaultParagraphFont"/>
    <w:uiPriority w:val="99"/>
    <w:unhideWhenUsed/>
    <w:rsid w:val="005D3E78"/>
    <w:rPr>
      <w:color w:val="0000FF"/>
      <w:u w:val="single"/>
    </w:rPr>
  </w:style>
  <w:style w:type="character" w:styleId="Emphasis">
    <w:name w:val="Emphasis"/>
    <w:basedOn w:val="DefaultParagraphFont"/>
    <w:uiPriority w:val="20"/>
    <w:qFormat/>
    <w:rsid w:val="005D3E78"/>
    <w:rPr>
      <w:i/>
      <w:iCs/>
    </w:rPr>
  </w:style>
  <w:style w:type="character" w:styleId="Strong">
    <w:name w:val="Strong"/>
    <w:basedOn w:val="DefaultParagraphFont"/>
    <w:uiPriority w:val="22"/>
    <w:qFormat/>
    <w:rsid w:val="005D3E78"/>
    <w:rPr>
      <w:b/>
      <w:bCs/>
    </w:rPr>
  </w:style>
  <w:style w:type="paragraph" w:customStyle="1" w:styleId="azurirano">
    <w:name w:val="azurirano"/>
    <w:basedOn w:val="Normal"/>
    <w:rsid w:val="005D3E78"/>
    <w:pPr>
      <w:spacing w:before="225" w:after="150"/>
    </w:pPr>
    <w:rPr>
      <w:color w:val="A5A5A5"/>
      <w:sz w:val="17"/>
      <w:szCs w:val="17"/>
    </w:rPr>
  </w:style>
  <w:style w:type="paragraph" w:styleId="BalloonText">
    <w:name w:val="Balloon Text"/>
    <w:basedOn w:val="Normal"/>
    <w:link w:val="BalloonTextChar"/>
    <w:uiPriority w:val="99"/>
    <w:semiHidden/>
    <w:unhideWhenUsed/>
    <w:rsid w:val="005D3E78"/>
    <w:rPr>
      <w:rFonts w:ascii="Tahoma" w:hAnsi="Tahoma" w:cs="Tahoma"/>
      <w:sz w:val="16"/>
      <w:szCs w:val="16"/>
    </w:rPr>
  </w:style>
  <w:style w:type="character" w:customStyle="1" w:styleId="BalloonTextChar">
    <w:name w:val="Balloon Text Char"/>
    <w:basedOn w:val="DefaultParagraphFont"/>
    <w:link w:val="BalloonText"/>
    <w:uiPriority w:val="99"/>
    <w:semiHidden/>
    <w:rsid w:val="005D3E78"/>
    <w:rPr>
      <w:rFonts w:ascii="Tahoma" w:eastAsia="Times New Roman" w:hAnsi="Tahoma" w:cs="Tahoma"/>
      <w:sz w:val="16"/>
      <w:szCs w:val="16"/>
    </w:rPr>
  </w:style>
  <w:style w:type="character" w:customStyle="1" w:styleId="ppy-text">
    <w:name w:val="ppy-text"/>
    <w:basedOn w:val="DefaultParagraphFont"/>
    <w:rsid w:val="005D3E78"/>
  </w:style>
  <w:style w:type="paragraph" w:styleId="NormalWeb">
    <w:name w:val="Normal (Web)"/>
    <w:basedOn w:val="Normal"/>
    <w:uiPriority w:val="99"/>
    <w:unhideWhenUsed/>
    <w:rsid w:val="005D3E78"/>
  </w:style>
  <w:style w:type="character" w:customStyle="1" w:styleId="newslocation2">
    <w:name w:val="newslocation2"/>
    <w:basedOn w:val="DefaultParagraphFont"/>
    <w:rsid w:val="005D3E78"/>
    <w:rPr>
      <w:caps/>
    </w:rPr>
  </w:style>
  <w:style w:type="paragraph" w:styleId="Header">
    <w:name w:val="header"/>
    <w:basedOn w:val="Normal"/>
    <w:link w:val="HeaderChar"/>
    <w:uiPriority w:val="99"/>
    <w:semiHidden/>
    <w:unhideWhenUsed/>
    <w:rsid w:val="005D3E78"/>
    <w:pPr>
      <w:tabs>
        <w:tab w:val="center" w:pos="4703"/>
        <w:tab w:val="right" w:pos="9406"/>
      </w:tabs>
    </w:pPr>
  </w:style>
  <w:style w:type="character" w:customStyle="1" w:styleId="HeaderChar">
    <w:name w:val="Header Char"/>
    <w:basedOn w:val="DefaultParagraphFont"/>
    <w:link w:val="Header"/>
    <w:uiPriority w:val="99"/>
    <w:semiHidden/>
    <w:rsid w:val="005D3E7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D3E78"/>
    <w:pPr>
      <w:tabs>
        <w:tab w:val="center" w:pos="4703"/>
        <w:tab w:val="right" w:pos="9406"/>
      </w:tabs>
    </w:pPr>
  </w:style>
  <w:style w:type="character" w:customStyle="1" w:styleId="FooterChar">
    <w:name w:val="Footer Char"/>
    <w:basedOn w:val="DefaultParagraphFont"/>
    <w:link w:val="Footer"/>
    <w:uiPriority w:val="99"/>
    <w:rsid w:val="005D3E78"/>
    <w:rPr>
      <w:rFonts w:ascii="Times New Roman" w:eastAsia="Times New Roman" w:hAnsi="Times New Roman" w:cs="Times New Roman"/>
      <w:sz w:val="24"/>
      <w:szCs w:val="24"/>
    </w:rPr>
  </w:style>
  <w:style w:type="paragraph" w:customStyle="1" w:styleId="singlenewsauthor">
    <w:name w:val="singlenewsauthor"/>
    <w:basedOn w:val="Normal"/>
    <w:rsid w:val="005D3E78"/>
    <w:pPr>
      <w:spacing w:before="100" w:beforeAutospacing="1" w:after="100" w:afterAutospacing="1"/>
    </w:pPr>
  </w:style>
  <w:style w:type="character" w:customStyle="1" w:styleId="author">
    <w:name w:val="author"/>
    <w:basedOn w:val="DefaultParagraphFont"/>
    <w:rsid w:val="005D3E78"/>
  </w:style>
  <w:style w:type="character" w:customStyle="1" w:styleId="date">
    <w:name w:val="date"/>
    <w:basedOn w:val="DefaultParagraphFont"/>
    <w:rsid w:val="005D3E78"/>
  </w:style>
  <w:style w:type="paragraph" w:customStyle="1" w:styleId="lid">
    <w:name w:val="lid"/>
    <w:basedOn w:val="Normal"/>
    <w:rsid w:val="005D3E78"/>
    <w:pPr>
      <w:spacing w:before="100" w:beforeAutospacing="1" w:after="100" w:afterAutospacing="1"/>
    </w:pPr>
  </w:style>
  <w:style w:type="paragraph" w:customStyle="1" w:styleId="mainimagesignature">
    <w:name w:val="mainimagesignature"/>
    <w:basedOn w:val="Normal"/>
    <w:rsid w:val="005D3E78"/>
    <w:pPr>
      <w:spacing w:before="100" w:beforeAutospacing="1" w:after="100" w:afterAutospacing="1"/>
    </w:pPr>
  </w:style>
  <w:style w:type="paragraph" w:customStyle="1" w:styleId="publish-date">
    <w:name w:val="publish-date"/>
    <w:basedOn w:val="Normal"/>
    <w:rsid w:val="005D3E78"/>
    <w:pPr>
      <w:spacing w:after="225" w:line="360" w:lineRule="atLeast"/>
    </w:pPr>
    <w:rPr>
      <w:color w:val="000000"/>
      <w:sz w:val="18"/>
      <w:szCs w:val="18"/>
    </w:rPr>
  </w:style>
  <w:style w:type="character" w:customStyle="1" w:styleId="default-date">
    <w:name w:val="default-date"/>
    <w:basedOn w:val="DefaultParagraphFont"/>
    <w:rsid w:val="005D3E78"/>
  </w:style>
  <w:style w:type="character" w:customStyle="1" w:styleId="submitted">
    <w:name w:val="submitted"/>
    <w:basedOn w:val="DefaultParagraphFont"/>
    <w:rsid w:val="005D3E78"/>
  </w:style>
  <w:style w:type="character" w:customStyle="1" w:styleId="taxonomy">
    <w:name w:val="taxonomy"/>
    <w:basedOn w:val="DefaultParagraphFont"/>
    <w:rsid w:val="005D3E78"/>
  </w:style>
  <w:style w:type="character" w:customStyle="1" w:styleId="up-current-score">
    <w:name w:val="up-current-score"/>
    <w:basedOn w:val="DefaultParagraphFont"/>
    <w:rsid w:val="005D3E78"/>
  </w:style>
  <w:style w:type="character" w:customStyle="1" w:styleId="down-current-score">
    <w:name w:val="down-current-score"/>
    <w:basedOn w:val="DefaultParagraphFont"/>
    <w:rsid w:val="005D3E78"/>
  </w:style>
  <w:style w:type="character" w:customStyle="1" w:styleId="subtext21">
    <w:name w:val="subtext21"/>
    <w:basedOn w:val="DefaultParagraphFont"/>
    <w:rsid w:val="005D3E78"/>
    <w:rPr>
      <w:color w:val="999999"/>
      <w:sz w:val="17"/>
      <w:szCs w:val="17"/>
    </w:rPr>
  </w:style>
  <w:style w:type="character" w:customStyle="1" w:styleId="overflow-hidden">
    <w:name w:val="overflow-hidden"/>
    <w:basedOn w:val="DefaultParagraphFont"/>
    <w:rsid w:val="005D3E78"/>
  </w:style>
  <w:style w:type="character" w:customStyle="1" w:styleId="notranslate">
    <w:name w:val="notranslate"/>
    <w:basedOn w:val="DefaultParagraphFont"/>
    <w:rsid w:val="005D3E78"/>
  </w:style>
  <w:style w:type="character" w:customStyle="1" w:styleId="google-src-text1">
    <w:name w:val="google-src-text1"/>
    <w:basedOn w:val="DefaultParagraphFont"/>
    <w:rsid w:val="005D3E78"/>
    <w:rPr>
      <w:vanish/>
      <w:webHidden w:val="0"/>
      <w:specVanish w:val="0"/>
    </w:rPr>
  </w:style>
</w:styles>
</file>

<file path=word/webSettings.xml><?xml version="1.0" encoding="utf-8"?>
<w:webSettings xmlns:r="http://schemas.openxmlformats.org/officeDocument/2006/relationships" xmlns:w="http://schemas.openxmlformats.org/wordprocessingml/2006/main">
  <w:divs>
    <w:div w:id="48500320">
      <w:bodyDiv w:val="1"/>
      <w:marLeft w:val="0"/>
      <w:marRight w:val="0"/>
      <w:marTop w:val="0"/>
      <w:marBottom w:val="0"/>
      <w:divBdr>
        <w:top w:val="none" w:sz="0" w:space="0" w:color="auto"/>
        <w:left w:val="none" w:sz="0" w:space="0" w:color="auto"/>
        <w:bottom w:val="none" w:sz="0" w:space="0" w:color="auto"/>
        <w:right w:val="none" w:sz="0" w:space="0" w:color="auto"/>
      </w:divBdr>
      <w:divsChild>
        <w:div w:id="804198158">
          <w:marLeft w:val="0"/>
          <w:marRight w:val="0"/>
          <w:marTop w:val="0"/>
          <w:marBottom w:val="0"/>
          <w:divBdr>
            <w:top w:val="none" w:sz="0" w:space="0" w:color="auto"/>
            <w:left w:val="none" w:sz="0" w:space="0" w:color="auto"/>
            <w:bottom w:val="none" w:sz="0" w:space="0" w:color="auto"/>
            <w:right w:val="none" w:sz="0" w:space="0" w:color="auto"/>
          </w:divBdr>
          <w:divsChild>
            <w:div w:id="1662077655">
              <w:marLeft w:val="0"/>
              <w:marRight w:val="0"/>
              <w:marTop w:val="0"/>
              <w:marBottom w:val="0"/>
              <w:divBdr>
                <w:top w:val="none" w:sz="0" w:space="0" w:color="auto"/>
                <w:left w:val="none" w:sz="0" w:space="0" w:color="auto"/>
                <w:bottom w:val="none" w:sz="0" w:space="0" w:color="auto"/>
                <w:right w:val="none" w:sz="0" w:space="0" w:color="auto"/>
              </w:divBdr>
              <w:divsChild>
                <w:div w:id="70781925">
                  <w:marLeft w:val="0"/>
                  <w:marRight w:val="0"/>
                  <w:marTop w:val="0"/>
                  <w:marBottom w:val="0"/>
                  <w:divBdr>
                    <w:top w:val="none" w:sz="0" w:space="0" w:color="auto"/>
                    <w:left w:val="none" w:sz="0" w:space="0" w:color="auto"/>
                    <w:bottom w:val="none" w:sz="0" w:space="0" w:color="auto"/>
                    <w:right w:val="none" w:sz="0" w:space="0" w:color="auto"/>
                  </w:divBdr>
                  <w:divsChild>
                    <w:div w:id="1190945966">
                      <w:marLeft w:val="0"/>
                      <w:marRight w:val="0"/>
                      <w:marTop w:val="0"/>
                      <w:marBottom w:val="0"/>
                      <w:divBdr>
                        <w:top w:val="none" w:sz="0" w:space="0" w:color="auto"/>
                        <w:left w:val="none" w:sz="0" w:space="0" w:color="auto"/>
                        <w:bottom w:val="none" w:sz="0" w:space="0" w:color="auto"/>
                        <w:right w:val="none" w:sz="0" w:space="0" w:color="auto"/>
                      </w:divBdr>
                      <w:divsChild>
                        <w:div w:id="1613780676">
                          <w:marLeft w:val="0"/>
                          <w:marRight w:val="0"/>
                          <w:marTop w:val="0"/>
                          <w:marBottom w:val="0"/>
                          <w:divBdr>
                            <w:top w:val="none" w:sz="0" w:space="0" w:color="auto"/>
                            <w:left w:val="none" w:sz="0" w:space="0" w:color="auto"/>
                            <w:bottom w:val="none" w:sz="0" w:space="0" w:color="auto"/>
                            <w:right w:val="none" w:sz="0" w:space="0" w:color="auto"/>
                          </w:divBdr>
                          <w:divsChild>
                            <w:div w:id="149292543">
                              <w:marLeft w:val="0"/>
                              <w:marRight w:val="0"/>
                              <w:marTop w:val="0"/>
                              <w:marBottom w:val="0"/>
                              <w:divBdr>
                                <w:top w:val="none" w:sz="0" w:space="0" w:color="auto"/>
                                <w:left w:val="none" w:sz="0" w:space="0" w:color="auto"/>
                                <w:bottom w:val="none" w:sz="0" w:space="0" w:color="auto"/>
                                <w:right w:val="none" w:sz="0" w:space="0" w:color="auto"/>
                              </w:divBdr>
                              <w:divsChild>
                                <w:div w:id="1083988031">
                                  <w:marLeft w:val="0"/>
                                  <w:marRight w:val="0"/>
                                  <w:marTop w:val="0"/>
                                  <w:marBottom w:val="0"/>
                                  <w:divBdr>
                                    <w:top w:val="none" w:sz="0" w:space="0" w:color="auto"/>
                                    <w:left w:val="none" w:sz="0" w:space="0" w:color="auto"/>
                                    <w:bottom w:val="none" w:sz="0" w:space="0" w:color="auto"/>
                                    <w:right w:val="none" w:sz="0" w:space="0" w:color="auto"/>
                                  </w:divBdr>
                                </w:div>
                              </w:divsChild>
                            </w:div>
                            <w:div w:id="22102296">
                              <w:marLeft w:val="0"/>
                              <w:marRight w:val="0"/>
                              <w:marTop w:val="0"/>
                              <w:marBottom w:val="0"/>
                              <w:divBdr>
                                <w:top w:val="none" w:sz="0" w:space="0" w:color="auto"/>
                                <w:left w:val="none" w:sz="0" w:space="0" w:color="auto"/>
                                <w:bottom w:val="none" w:sz="0" w:space="0" w:color="auto"/>
                                <w:right w:val="none" w:sz="0" w:space="0" w:color="auto"/>
                              </w:divBdr>
                              <w:divsChild>
                                <w:div w:id="154881967">
                                  <w:marLeft w:val="0"/>
                                  <w:marRight w:val="0"/>
                                  <w:marTop w:val="0"/>
                                  <w:marBottom w:val="0"/>
                                  <w:divBdr>
                                    <w:top w:val="none" w:sz="0" w:space="0" w:color="auto"/>
                                    <w:left w:val="none" w:sz="0" w:space="0" w:color="auto"/>
                                    <w:bottom w:val="none" w:sz="0" w:space="0" w:color="auto"/>
                                    <w:right w:val="none" w:sz="0" w:space="0" w:color="auto"/>
                                  </w:divBdr>
                                </w:div>
                              </w:divsChild>
                            </w:div>
                            <w:div w:id="30812309">
                              <w:marLeft w:val="0"/>
                              <w:marRight w:val="0"/>
                              <w:marTop w:val="0"/>
                              <w:marBottom w:val="0"/>
                              <w:divBdr>
                                <w:top w:val="none" w:sz="0" w:space="0" w:color="auto"/>
                                <w:left w:val="none" w:sz="0" w:space="0" w:color="auto"/>
                                <w:bottom w:val="none" w:sz="0" w:space="0" w:color="auto"/>
                                <w:right w:val="none" w:sz="0" w:space="0" w:color="auto"/>
                              </w:divBdr>
                              <w:divsChild>
                                <w:div w:id="42172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1775556">
      <w:bodyDiv w:val="1"/>
      <w:marLeft w:val="0"/>
      <w:marRight w:val="0"/>
      <w:marTop w:val="0"/>
      <w:marBottom w:val="0"/>
      <w:divBdr>
        <w:top w:val="none" w:sz="0" w:space="0" w:color="auto"/>
        <w:left w:val="none" w:sz="0" w:space="0" w:color="auto"/>
        <w:bottom w:val="none" w:sz="0" w:space="0" w:color="auto"/>
        <w:right w:val="none" w:sz="0" w:space="0" w:color="auto"/>
      </w:divBdr>
      <w:divsChild>
        <w:div w:id="838157574">
          <w:marLeft w:val="0"/>
          <w:marRight w:val="0"/>
          <w:marTop w:val="0"/>
          <w:marBottom w:val="0"/>
          <w:divBdr>
            <w:top w:val="none" w:sz="0" w:space="0" w:color="auto"/>
            <w:left w:val="none" w:sz="0" w:space="0" w:color="auto"/>
            <w:bottom w:val="none" w:sz="0" w:space="0" w:color="auto"/>
            <w:right w:val="none" w:sz="0" w:space="0" w:color="auto"/>
          </w:divBdr>
          <w:divsChild>
            <w:div w:id="800877243">
              <w:marLeft w:val="0"/>
              <w:marRight w:val="0"/>
              <w:marTop w:val="0"/>
              <w:marBottom w:val="0"/>
              <w:divBdr>
                <w:top w:val="none" w:sz="0" w:space="0" w:color="auto"/>
                <w:left w:val="none" w:sz="0" w:space="0" w:color="auto"/>
                <w:bottom w:val="none" w:sz="0" w:space="0" w:color="auto"/>
                <w:right w:val="none" w:sz="0" w:space="0" w:color="auto"/>
              </w:divBdr>
              <w:divsChild>
                <w:div w:id="733548583">
                  <w:marLeft w:val="0"/>
                  <w:marRight w:val="0"/>
                  <w:marTop w:val="0"/>
                  <w:marBottom w:val="0"/>
                  <w:divBdr>
                    <w:top w:val="none" w:sz="0" w:space="0" w:color="auto"/>
                    <w:left w:val="none" w:sz="0" w:space="0" w:color="auto"/>
                    <w:bottom w:val="none" w:sz="0" w:space="0" w:color="auto"/>
                    <w:right w:val="none" w:sz="0" w:space="0" w:color="auto"/>
                  </w:divBdr>
                  <w:divsChild>
                    <w:div w:id="1861158513">
                      <w:marLeft w:val="0"/>
                      <w:marRight w:val="0"/>
                      <w:marTop w:val="0"/>
                      <w:marBottom w:val="0"/>
                      <w:divBdr>
                        <w:top w:val="none" w:sz="0" w:space="0" w:color="auto"/>
                        <w:left w:val="none" w:sz="0" w:space="0" w:color="auto"/>
                        <w:bottom w:val="none" w:sz="0" w:space="0" w:color="auto"/>
                        <w:right w:val="none" w:sz="0" w:space="0" w:color="auto"/>
                      </w:divBdr>
                      <w:divsChild>
                        <w:div w:id="1031491803">
                          <w:marLeft w:val="0"/>
                          <w:marRight w:val="0"/>
                          <w:marTop w:val="0"/>
                          <w:marBottom w:val="0"/>
                          <w:divBdr>
                            <w:top w:val="none" w:sz="0" w:space="0" w:color="auto"/>
                            <w:left w:val="none" w:sz="0" w:space="0" w:color="auto"/>
                            <w:bottom w:val="none" w:sz="0" w:space="0" w:color="auto"/>
                            <w:right w:val="none" w:sz="0" w:space="0" w:color="auto"/>
                          </w:divBdr>
                          <w:divsChild>
                            <w:div w:id="1886600078">
                              <w:marLeft w:val="0"/>
                              <w:marRight w:val="0"/>
                              <w:marTop w:val="0"/>
                              <w:marBottom w:val="0"/>
                              <w:divBdr>
                                <w:top w:val="none" w:sz="0" w:space="0" w:color="auto"/>
                                <w:left w:val="none" w:sz="0" w:space="0" w:color="auto"/>
                                <w:bottom w:val="none" w:sz="0" w:space="0" w:color="auto"/>
                                <w:right w:val="none" w:sz="0" w:space="0" w:color="auto"/>
                              </w:divBdr>
                              <w:divsChild>
                                <w:div w:id="665481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1950616">
      <w:bodyDiv w:val="1"/>
      <w:marLeft w:val="0"/>
      <w:marRight w:val="0"/>
      <w:marTop w:val="0"/>
      <w:marBottom w:val="0"/>
      <w:divBdr>
        <w:top w:val="none" w:sz="0" w:space="0" w:color="auto"/>
        <w:left w:val="none" w:sz="0" w:space="0" w:color="auto"/>
        <w:bottom w:val="none" w:sz="0" w:space="0" w:color="auto"/>
        <w:right w:val="none" w:sz="0" w:space="0" w:color="auto"/>
      </w:divBdr>
      <w:divsChild>
        <w:div w:id="377438450">
          <w:marLeft w:val="0"/>
          <w:marRight w:val="0"/>
          <w:marTop w:val="0"/>
          <w:marBottom w:val="0"/>
          <w:divBdr>
            <w:top w:val="none" w:sz="0" w:space="0" w:color="auto"/>
            <w:left w:val="none" w:sz="0" w:space="0" w:color="auto"/>
            <w:bottom w:val="none" w:sz="0" w:space="0" w:color="auto"/>
            <w:right w:val="none" w:sz="0" w:space="0" w:color="auto"/>
          </w:divBdr>
          <w:divsChild>
            <w:div w:id="1096950023">
              <w:marLeft w:val="0"/>
              <w:marRight w:val="0"/>
              <w:marTop w:val="0"/>
              <w:marBottom w:val="0"/>
              <w:divBdr>
                <w:top w:val="none" w:sz="0" w:space="0" w:color="auto"/>
                <w:left w:val="none" w:sz="0" w:space="0" w:color="auto"/>
                <w:bottom w:val="none" w:sz="0" w:space="0" w:color="auto"/>
                <w:right w:val="none" w:sz="0" w:space="0" w:color="auto"/>
              </w:divBdr>
              <w:divsChild>
                <w:div w:id="1315261674">
                  <w:marLeft w:val="0"/>
                  <w:marRight w:val="0"/>
                  <w:marTop w:val="0"/>
                  <w:marBottom w:val="0"/>
                  <w:divBdr>
                    <w:top w:val="none" w:sz="0" w:space="0" w:color="auto"/>
                    <w:left w:val="none" w:sz="0" w:space="0" w:color="auto"/>
                    <w:bottom w:val="none" w:sz="0" w:space="0" w:color="auto"/>
                    <w:right w:val="none" w:sz="0" w:space="0" w:color="auto"/>
                  </w:divBdr>
                  <w:divsChild>
                    <w:div w:id="1348366316">
                      <w:marLeft w:val="0"/>
                      <w:marRight w:val="0"/>
                      <w:marTop w:val="0"/>
                      <w:marBottom w:val="0"/>
                      <w:divBdr>
                        <w:top w:val="none" w:sz="0" w:space="0" w:color="auto"/>
                        <w:left w:val="none" w:sz="0" w:space="0" w:color="auto"/>
                        <w:bottom w:val="none" w:sz="0" w:space="0" w:color="auto"/>
                        <w:right w:val="none" w:sz="0" w:space="0" w:color="auto"/>
                      </w:divBdr>
                      <w:divsChild>
                        <w:div w:id="212195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8914470">
      <w:bodyDiv w:val="1"/>
      <w:marLeft w:val="0"/>
      <w:marRight w:val="0"/>
      <w:marTop w:val="0"/>
      <w:marBottom w:val="0"/>
      <w:divBdr>
        <w:top w:val="none" w:sz="0" w:space="0" w:color="auto"/>
        <w:left w:val="none" w:sz="0" w:space="0" w:color="auto"/>
        <w:bottom w:val="none" w:sz="0" w:space="0" w:color="auto"/>
        <w:right w:val="none" w:sz="0" w:space="0" w:color="auto"/>
      </w:divBdr>
      <w:divsChild>
        <w:div w:id="1177578348">
          <w:marLeft w:val="0"/>
          <w:marRight w:val="0"/>
          <w:marTop w:val="0"/>
          <w:marBottom w:val="0"/>
          <w:divBdr>
            <w:top w:val="none" w:sz="0" w:space="0" w:color="auto"/>
            <w:left w:val="none" w:sz="0" w:space="0" w:color="auto"/>
            <w:bottom w:val="none" w:sz="0" w:space="0" w:color="auto"/>
            <w:right w:val="none" w:sz="0" w:space="0" w:color="auto"/>
          </w:divBdr>
          <w:divsChild>
            <w:div w:id="696584321">
              <w:marLeft w:val="0"/>
              <w:marRight w:val="0"/>
              <w:marTop w:val="0"/>
              <w:marBottom w:val="0"/>
              <w:divBdr>
                <w:top w:val="none" w:sz="0" w:space="0" w:color="auto"/>
                <w:left w:val="none" w:sz="0" w:space="0" w:color="auto"/>
                <w:bottom w:val="none" w:sz="0" w:space="0" w:color="auto"/>
                <w:right w:val="none" w:sz="0" w:space="0" w:color="auto"/>
              </w:divBdr>
              <w:divsChild>
                <w:div w:id="1292787583">
                  <w:marLeft w:val="0"/>
                  <w:marRight w:val="0"/>
                  <w:marTop w:val="0"/>
                  <w:marBottom w:val="0"/>
                  <w:divBdr>
                    <w:top w:val="none" w:sz="0" w:space="0" w:color="auto"/>
                    <w:left w:val="single" w:sz="6" w:space="0" w:color="CECDCE"/>
                    <w:bottom w:val="none" w:sz="0" w:space="0" w:color="auto"/>
                    <w:right w:val="single" w:sz="6" w:space="0" w:color="CECDCE"/>
                  </w:divBdr>
                  <w:divsChild>
                    <w:div w:id="1536654774">
                      <w:marLeft w:val="0"/>
                      <w:marRight w:val="0"/>
                      <w:marTop w:val="0"/>
                      <w:marBottom w:val="0"/>
                      <w:divBdr>
                        <w:top w:val="none" w:sz="0" w:space="0" w:color="auto"/>
                        <w:left w:val="none" w:sz="0" w:space="0" w:color="auto"/>
                        <w:bottom w:val="none" w:sz="0" w:space="0" w:color="auto"/>
                        <w:right w:val="none" w:sz="0" w:space="0" w:color="auto"/>
                      </w:divBdr>
                      <w:divsChild>
                        <w:div w:id="188174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7305937">
      <w:bodyDiv w:val="1"/>
      <w:marLeft w:val="0"/>
      <w:marRight w:val="0"/>
      <w:marTop w:val="0"/>
      <w:marBottom w:val="0"/>
      <w:divBdr>
        <w:top w:val="none" w:sz="0" w:space="0" w:color="auto"/>
        <w:left w:val="none" w:sz="0" w:space="0" w:color="auto"/>
        <w:bottom w:val="none" w:sz="0" w:space="0" w:color="auto"/>
        <w:right w:val="none" w:sz="0" w:space="0" w:color="auto"/>
      </w:divBdr>
      <w:divsChild>
        <w:div w:id="2031368341">
          <w:marLeft w:val="0"/>
          <w:marRight w:val="0"/>
          <w:marTop w:val="0"/>
          <w:marBottom w:val="0"/>
          <w:divBdr>
            <w:top w:val="none" w:sz="0" w:space="0" w:color="auto"/>
            <w:left w:val="none" w:sz="0" w:space="0" w:color="auto"/>
            <w:bottom w:val="none" w:sz="0" w:space="0" w:color="auto"/>
            <w:right w:val="none" w:sz="0" w:space="0" w:color="auto"/>
          </w:divBdr>
          <w:divsChild>
            <w:div w:id="1071734130">
              <w:marLeft w:val="0"/>
              <w:marRight w:val="0"/>
              <w:marTop w:val="0"/>
              <w:marBottom w:val="0"/>
              <w:divBdr>
                <w:top w:val="none" w:sz="0" w:space="0" w:color="auto"/>
                <w:left w:val="none" w:sz="0" w:space="0" w:color="auto"/>
                <w:bottom w:val="none" w:sz="0" w:space="0" w:color="auto"/>
                <w:right w:val="none" w:sz="0" w:space="0" w:color="auto"/>
              </w:divBdr>
              <w:divsChild>
                <w:div w:id="1337423348">
                  <w:marLeft w:val="0"/>
                  <w:marRight w:val="0"/>
                  <w:marTop w:val="0"/>
                  <w:marBottom w:val="0"/>
                  <w:divBdr>
                    <w:top w:val="none" w:sz="0" w:space="0" w:color="auto"/>
                    <w:left w:val="single" w:sz="6" w:space="0" w:color="CECDCE"/>
                    <w:bottom w:val="none" w:sz="0" w:space="0" w:color="auto"/>
                    <w:right w:val="single" w:sz="6" w:space="0" w:color="CECDCE"/>
                  </w:divBdr>
                  <w:divsChild>
                    <w:div w:id="1741829429">
                      <w:marLeft w:val="0"/>
                      <w:marRight w:val="0"/>
                      <w:marTop w:val="0"/>
                      <w:marBottom w:val="0"/>
                      <w:divBdr>
                        <w:top w:val="none" w:sz="0" w:space="0" w:color="auto"/>
                        <w:left w:val="none" w:sz="0" w:space="0" w:color="auto"/>
                        <w:bottom w:val="none" w:sz="0" w:space="0" w:color="auto"/>
                        <w:right w:val="none" w:sz="0" w:space="0" w:color="auto"/>
                      </w:divBdr>
                      <w:divsChild>
                        <w:div w:id="86201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126902">
      <w:bodyDiv w:val="1"/>
      <w:marLeft w:val="0"/>
      <w:marRight w:val="0"/>
      <w:marTop w:val="0"/>
      <w:marBottom w:val="0"/>
      <w:divBdr>
        <w:top w:val="none" w:sz="0" w:space="0" w:color="auto"/>
        <w:left w:val="none" w:sz="0" w:space="0" w:color="auto"/>
        <w:bottom w:val="none" w:sz="0" w:space="0" w:color="auto"/>
        <w:right w:val="none" w:sz="0" w:space="0" w:color="auto"/>
      </w:divBdr>
      <w:divsChild>
        <w:div w:id="1114400968">
          <w:marLeft w:val="0"/>
          <w:marRight w:val="0"/>
          <w:marTop w:val="0"/>
          <w:marBottom w:val="0"/>
          <w:divBdr>
            <w:top w:val="none" w:sz="0" w:space="0" w:color="auto"/>
            <w:left w:val="none" w:sz="0" w:space="0" w:color="auto"/>
            <w:bottom w:val="none" w:sz="0" w:space="0" w:color="auto"/>
            <w:right w:val="none" w:sz="0" w:space="0" w:color="auto"/>
          </w:divBdr>
          <w:divsChild>
            <w:div w:id="295842101">
              <w:marLeft w:val="0"/>
              <w:marRight w:val="0"/>
              <w:marTop w:val="0"/>
              <w:marBottom w:val="0"/>
              <w:divBdr>
                <w:top w:val="none" w:sz="0" w:space="0" w:color="auto"/>
                <w:left w:val="none" w:sz="0" w:space="0" w:color="auto"/>
                <w:bottom w:val="none" w:sz="0" w:space="0" w:color="auto"/>
                <w:right w:val="none" w:sz="0" w:space="0" w:color="auto"/>
              </w:divBdr>
              <w:divsChild>
                <w:div w:id="851800923">
                  <w:marLeft w:val="0"/>
                  <w:marRight w:val="0"/>
                  <w:marTop w:val="0"/>
                  <w:marBottom w:val="0"/>
                  <w:divBdr>
                    <w:top w:val="none" w:sz="0" w:space="0" w:color="auto"/>
                    <w:left w:val="none" w:sz="0" w:space="0" w:color="auto"/>
                    <w:bottom w:val="none" w:sz="0" w:space="0" w:color="auto"/>
                    <w:right w:val="none" w:sz="0" w:space="0" w:color="auto"/>
                  </w:divBdr>
                  <w:divsChild>
                    <w:div w:id="1707367572">
                      <w:marLeft w:val="0"/>
                      <w:marRight w:val="0"/>
                      <w:marTop w:val="0"/>
                      <w:marBottom w:val="0"/>
                      <w:divBdr>
                        <w:top w:val="none" w:sz="0" w:space="0" w:color="auto"/>
                        <w:left w:val="none" w:sz="0" w:space="0" w:color="auto"/>
                        <w:bottom w:val="none" w:sz="0" w:space="0" w:color="auto"/>
                        <w:right w:val="none" w:sz="0" w:space="0" w:color="auto"/>
                      </w:divBdr>
                      <w:divsChild>
                        <w:div w:id="1184900788">
                          <w:marLeft w:val="0"/>
                          <w:marRight w:val="0"/>
                          <w:marTop w:val="0"/>
                          <w:marBottom w:val="0"/>
                          <w:divBdr>
                            <w:top w:val="none" w:sz="0" w:space="0" w:color="auto"/>
                            <w:left w:val="none" w:sz="0" w:space="0" w:color="auto"/>
                            <w:bottom w:val="none" w:sz="0" w:space="0" w:color="auto"/>
                            <w:right w:val="none" w:sz="0" w:space="0" w:color="auto"/>
                          </w:divBdr>
                          <w:divsChild>
                            <w:div w:id="614021243">
                              <w:marLeft w:val="0"/>
                              <w:marRight w:val="0"/>
                              <w:marTop w:val="0"/>
                              <w:marBottom w:val="0"/>
                              <w:divBdr>
                                <w:top w:val="none" w:sz="0" w:space="0" w:color="auto"/>
                                <w:left w:val="none" w:sz="0" w:space="0" w:color="auto"/>
                                <w:bottom w:val="none" w:sz="0" w:space="0" w:color="auto"/>
                                <w:right w:val="none" w:sz="0" w:space="0" w:color="auto"/>
                              </w:divBdr>
                              <w:divsChild>
                                <w:div w:id="188023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hyperlink" Target="http://www.flickr.com/photos/ilopictures/10855513764/in/set-72157636360630184" TargetMode="External"/><Relationship Id="rId19"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kolskisportvojvodine.r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AB301E-A924-408D-92AC-B6C55EB4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4596</Words>
  <Characters>26203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2014-06-09T12:39:00Z</dcterms:created>
  <dcterms:modified xsi:type="dcterms:W3CDTF">2014-06-09T13:13:00Z</dcterms:modified>
</cp:coreProperties>
</file>